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9C" w:rsidRDefault="00C52D2B" w:rsidP="005D72E2">
      <w:pPr>
        <w:spacing w:before="67"/>
        <w:ind w:left="3240" w:right="3516"/>
        <w:jc w:val="center"/>
        <w:rPr>
          <w:b/>
        </w:rPr>
      </w:pPr>
      <w:r w:rsidRPr="00C83E51">
        <w:rPr>
          <w:b/>
        </w:rPr>
        <w:t xml:space="preserve">MO – ACT </w:t>
      </w:r>
      <w:r w:rsidR="005D72E2" w:rsidRPr="00C83E51">
        <w:rPr>
          <w:b/>
        </w:rPr>
        <w:t>Admission Criteria; Specialized Women &amp; Child Programs</w:t>
      </w:r>
    </w:p>
    <w:p w:rsidR="005D72E2" w:rsidRDefault="005D72E2" w:rsidP="005D72E2">
      <w:pPr>
        <w:spacing w:before="67"/>
        <w:ind w:left="3240" w:right="3516"/>
        <w:jc w:val="center"/>
        <w:rPr>
          <w:sz w:val="16"/>
        </w:rPr>
      </w:pPr>
    </w:p>
    <w:p w:rsidR="0034269C" w:rsidRDefault="00C52D2B">
      <w:pPr>
        <w:pStyle w:val="BodyText"/>
        <w:spacing w:before="31"/>
        <w:ind w:left="220"/>
      </w:pPr>
      <w:r>
        <w:t>Diagnosis: (include ICD 10 descript</w:t>
      </w:r>
      <w:r w:rsidR="005D72E2">
        <w:t xml:space="preserve">ion and code; indicate principal </w:t>
      </w:r>
      <w:r>
        <w:t>diagnosis/ include additional diagnosis for all conditions)</w:t>
      </w:r>
    </w:p>
    <w:p w:rsidR="0034269C" w:rsidRDefault="00C52D2B">
      <w:pPr>
        <w:pStyle w:val="Heading1"/>
        <w:spacing w:before="28" w:after="37"/>
      </w:pPr>
      <w:r w:rsidRPr="00C83E51">
        <w:t xml:space="preserve">See crosswalk document for approved </w:t>
      </w:r>
      <w:r w:rsidR="005D72E2" w:rsidRPr="00C83E51">
        <w:t>specialized ACT team</w:t>
      </w:r>
      <w:r w:rsidRPr="00C83E51">
        <w:t xml:space="preserve"> diagnoses.</w:t>
      </w:r>
      <w:r w:rsidR="005D72E2" w:rsidRPr="00C83E51">
        <w:t xml:space="preserve"> (Includes all ACT, ACT-TAY and CPR qualifying diagnoses.)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9"/>
        <w:gridCol w:w="3348"/>
      </w:tblGrid>
      <w:tr w:rsidR="0034269C">
        <w:trPr>
          <w:trHeight w:val="287"/>
        </w:trPr>
        <w:tc>
          <w:tcPr>
            <w:tcW w:w="11017" w:type="dxa"/>
            <w:gridSpan w:val="2"/>
            <w:shd w:val="clear" w:color="auto" w:fill="D9D9D9"/>
          </w:tcPr>
          <w:p w:rsidR="0034269C" w:rsidRDefault="00C52D2B">
            <w:pPr>
              <w:pStyle w:val="TableParagraph"/>
              <w:spacing w:before="75" w:line="192" w:lineRule="exact"/>
              <w:rPr>
                <w:b/>
                <w:sz w:val="18"/>
              </w:rPr>
            </w:pPr>
            <w:r>
              <w:rPr>
                <w:b/>
                <w:sz w:val="18"/>
              </w:rPr>
              <w:t>DSM 5 / ICD 10 Diagnoses</w:t>
            </w:r>
          </w:p>
        </w:tc>
      </w:tr>
      <w:tr w:rsidR="0034269C">
        <w:trPr>
          <w:trHeight w:val="287"/>
        </w:trPr>
        <w:tc>
          <w:tcPr>
            <w:tcW w:w="7669" w:type="dxa"/>
          </w:tcPr>
          <w:p w:rsidR="0034269C" w:rsidRDefault="00C52D2B">
            <w:pPr>
              <w:pStyle w:val="TableParagraph"/>
              <w:spacing w:before="75" w:line="192" w:lineRule="exact"/>
              <w:rPr>
                <w:b/>
                <w:sz w:val="18"/>
              </w:rPr>
            </w:pPr>
            <w:r>
              <w:rPr>
                <w:b/>
                <w:sz w:val="18"/>
              </w:rPr>
              <w:t>Principal:</w:t>
            </w:r>
          </w:p>
        </w:tc>
        <w:tc>
          <w:tcPr>
            <w:tcW w:w="3348" w:type="dxa"/>
          </w:tcPr>
          <w:p w:rsidR="0034269C" w:rsidRDefault="00C52D2B">
            <w:pPr>
              <w:pStyle w:val="TableParagraph"/>
              <w:tabs>
                <w:tab w:val="left" w:pos="2085"/>
              </w:tabs>
              <w:spacing w:before="99" w:line="168" w:lineRule="exact"/>
              <w:ind w:left="108"/>
              <w:rPr>
                <w:sz w:val="16"/>
              </w:rPr>
            </w:pPr>
            <w:r>
              <w:rPr>
                <w:sz w:val="16"/>
              </w:rPr>
              <w:t>Code:</w:t>
            </w:r>
            <w:r>
              <w:rPr>
                <w:sz w:val="16"/>
                <w:u w:val="single"/>
              </w:rPr>
              <w:t xml:space="preserve"> </w:t>
            </w:r>
            <w:r>
              <w:rPr>
                <w:sz w:val="16"/>
                <w:u w:val="single"/>
              </w:rPr>
              <w:tab/>
            </w:r>
          </w:p>
        </w:tc>
      </w:tr>
      <w:tr w:rsidR="0034269C">
        <w:trPr>
          <w:trHeight w:val="287"/>
        </w:trPr>
        <w:tc>
          <w:tcPr>
            <w:tcW w:w="7669" w:type="dxa"/>
          </w:tcPr>
          <w:p w:rsidR="0034269C" w:rsidRDefault="00C52D2B">
            <w:pPr>
              <w:pStyle w:val="TableParagraph"/>
              <w:spacing w:before="101" w:line="166" w:lineRule="exact"/>
              <w:rPr>
                <w:sz w:val="16"/>
              </w:rPr>
            </w:pPr>
            <w:r>
              <w:rPr>
                <w:sz w:val="16"/>
              </w:rPr>
              <w:t>Additional:</w:t>
            </w:r>
          </w:p>
        </w:tc>
        <w:tc>
          <w:tcPr>
            <w:tcW w:w="3348" w:type="dxa"/>
          </w:tcPr>
          <w:p w:rsidR="0034269C" w:rsidRDefault="00C52D2B">
            <w:pPr>
              <w:pStyle w:val="TableParagraph"/>
              <w:tabs>
                <w:tab w:val="left" w:pos="2085"/>
              </w:tabs>
              <w:spacing w:before="101" w:line="166" w:lineRule="exact"/>
              <w:ind w:left="108"/>
              <w:rPr>
                <w:sz w:val="16"/>
              </w:rPr>
            </w:pPr>
            <w:r>
              <w:rPr>
                <w:sz w:val="16"/>
              </w:rPr>
              <w:t>Code:</w:t>
            </w:r>
            <w:r>
              <w:rPr>
                <w:sz w:val="16"/>
                <w:u w:val="single"/>
              </w:rPr>
              <w:t xml:space="preserve"> </w:t>
            </w:r>
            <w:r>
              <w:rPr>
                <w:sz w:val="16"/>
                <w:u w:val="single"/>
              </w:rPr>
              <w:tab/>
            </w:r>
          </w:p>
        </w:tc>
      </w:tr>
      <w:tr w:rsidR="0034269C">
        <w:trPr>
          <w:trHeight w:val="287"/>
        </w:trPr>
        <w:tc>
          <w:tcPr>
            <w:tcW w:w="7669" w:type="dxa"/>
          </w:tcPr>
          <w:p w:rsidR="0034269C" w:rsidRDefault="0034269C">
            <w:pPr>
              <w:pStyle w:val="TableParagraph"/>
              <w:ind w:left="0"/>
              <w:rPr>
                <w:rFonts w:ascii="Times New Roman"/>
                <w:sz w:val="16"/>
              </w:rPr>
            </w:pPr>
          </w:p>
        </w:tc>
        <w:tc>
          <w:tcPr>
            <w:tcW w:w="3348" w:type="dxa"/>
          </w:tcPr>
          <w:p w:rsidR="0034269C" w:rsidRDefault="00C52D2B">
            <w:pPr>
              <w:pStyle w:val="TableParagraph"/>
              <w:tabs>
                <w:tab w:val="left" w:pos="2085"/>
              </w:tabs>
              <w:spacing w:before="101" w:line="166" w:lineRule="exact"/>
              <w:ind w:left="108"/>
              <w:rPr>
                <w:sz w:val="16"/>
              </w:rPr>
            </w:pPr>
            <w:r>
              <w:rPr>
                <w:sz w:val="16"/>
              </w:rPr>
              <w:t>Code:</w:t>
            </w:r>
            <w:r>
              <w:rPr>
                <w:sz w:val="16"/>
                <w:u w:val="single"/>
              </w:rPr>
              <w:t xml:space="preserve"> </w:t>
            </w:r>
            <w:r>
              <w:rPr>
                <w:sz w:val="16"/>
                <w:u w:val="single"/>
              </w:rPr>
              <w:tab/>
            </w:r>
          </w:p>
        </w:tc>
      </w:tr>
      <w:tr w:rsidR="0034269C">
        <w:trPr>
          <w:trHeight w:val="290"/>
        </w:trPr>
        <w:tc>
          <w:tcPr>
            <w:tcW w:w="7669" w:type="dxa"/>
          </w:tcPr>
          <w:p w:rsidR="0034269C" w:rsidRDefault="0034269C">
            <w:pPr>
              <w:pStyle w:val="TableParagraph"/>
              <w:ind w:left="0"/>
              <w:rPr>
                <w:rFonts w:ascii="Times New Roman"/>
                <w:sz w:val="16"/>
              </w:rPr>
            </w:pPr>
          </w:p>
        </w:tc>
        <w:tc>
          <w:tcPr>
            <w:tcW w:w="3348" w:type="dxa"/>
          </w:tcPr>
          <w:p w:rsidR="0034269C" w:rsidRDefault="00C52D2B">
            <w:pPr>
              <w:pStyle w:val="TableParagraph"/>
              <w:tabs>
                <w:tab w:val="left" w:pos="2084"/>
              </w:tabs>
              <w:spacing w:before="101" w:line="168" w:lineRule="exact"/>
              <w:ind w:left="108"/>
              <w:rPr>
                <w:sz w:val="16"/>
              </w:rPr>
            </w:pPr>
            <w:r>
              <w:rPr>
                <w:sz w:val="16"/>
              </w:rPr>
              <w:t>Code:</w:t>
            </w:r>
            <w:r>
              <w:rPr>
                <w:sz w:val="16"/>
                <w:u w:val="single"/>
              </w:rPr>
              <w:t xml:space="preserve"> </w:t>
            </w:r>
            <w:r>
              <w:rPr>
                <w:sz w:val="16"/>
                <w:u w:val="single"/>
              </w:rPr>
              <w:tab/>
            </w:r>
          </w:p>
        </w:tc>
      </w:tr>
      <w:tr w:rsidR="0034269C">
        <w:trPr>
          <w:trHeight w:val="287"/>
        </w:trPr>
        <w:tc>
          <w:tcPr>
            <w:tcW w:w="7669" w:type="dxa"/>
          </w:tcPr>
          <w:p w:rsidR="0034269C" w:rsidRDefault="0034269C">
            <w:pPr>
              <w:pStyle w:val="TableParagraph"/>
              <w:ind w:left="0"/>
              <w:rPr>
                <w:rFonts w:ascii="Times New Roman"/>
                <w:sz w:val="16"/>
              </w:rPr>
            </w:pPr>
          </w:p>
        </w:tc>
        <w:tc>
          <w:tcPr>
            <w:tcW w:w="3348" w:type="dxa"/>
          </w:tcPr>
          <w:p w:rsidR="0034269C" w:rsidRDefault="00C52D2B">
            <w:pPr>
              <w:pStyle w:val="TableParagraph"/>
              <w:tabs>
                <w:tab w:val="left" w:pos="2085"/>
              </w:tabs>
              <w:spacing w:before="99" w:line="168" w:lineRule="exact"/>
              <w:ind w:left="108"/>
              <w:rPr>
                <w:sz w:val="16"/>
              </w:rPr>
            </w:pPr>
            <w:r>
              <w:rPr>
                <w:sz w:val="16"/>
              </w:rPr>
              <w:t>Code:</w:t>
            </w:r>
            <w:r>
              <w:rPr>
                <w:sz w:val="16"/>
                <w:u w:val="single"/>
              </w:rPr>
              <w:t xml:space="preserve"> </w:t>
            </w:r>
            <w:r>
              <w:rPr>
                <w:sz w:val="16"/>
                <w:u w:val="single"/>
              </w:rPr>
              <w:tab/>
            </w:r>
          </w:p>
        </w:tc>
      </w:tr>
      <w:tr w:rsidR="0034269C">
        <w:trPr>
          <w:trHeight w:val="287"/>
        </w:trPr>
        <w:tc>
          <w:tcPr>
            <w:tcW w:w="7669" w:type="dxa"/>
          </w:tcPr>
          <w:p w:rsidR="0034269C" w:rsidRDefault="00C52D2B">
            <w:pPr>
              <w:pStyle w:val="TableParagraph"/>
              <w:tabs>
                <w:tab w:val="left" w:pos="5033"/>
                <w:tab w:val="left" w:pos="7567"/>
              </w:tabs>
              <w:spacing w:before="75" w:line="192" w:lineRule="exact"/>
              <w:rPr>
                <w:sz w:val="18"/>
              </w:rPr>
            </w:pPr>
            <w:r>
              <w:rPr>
                <w:b/>
                <w:sz w:val="18"/>
              </w:rPr>
              <w:t>Functional Assessment</w:t>
            </w:r>
            <w:r>
              <w:rPr>
                <w:sz w:val="16"/>
              </w:rPr>
              <w:t xml:space="preserve">: </w:t>
            </w:r>
            <w:r>
              <w:rPr>
                <w:spacing w:val="40"/>
                <w:sz w:val="16"/>
              </w:rPr>
              <w:t xml:space="preserve"> </w:t>
            </w:r>
            <w:r>
              <w:rPr>
                <w:sz w:val="18"/>
              </w:rPr>
              <w:t xml:space="preserve">Current </w:t>
            </w:r>
            <w:proofErr w:type="spellStart"/>
            <w:r>
              <w:rPr>
                <w:sz w:val="18"/>
              </w:rPr>
              <w:t>mGAF</w:t>
            </w:r>
            <w:proofErr w:type="spellEnd"/>
            <w:r>
              <w:rPr>
                <w:sz w:val="18"/>
              </w:rPr>
              <w:t>/CGAS</w:t>
            </w:r>
            <w:r>
              <w:rPr>
                <w:sz w:val="18"/>
                <w:u w:val="single"/>
              </w:rPr>
              <w:t xml:space="preserve"> </w:t>
            </w:r>
            <w:r>
              <w:rPr>
                <w:sz w:val="18"/>
                <w:u w:val="single"/>
              </w:rPr>
              <w:tab/>
            </w:r>
            <w:r>
              <w:rPr>
                <w:sz w:val="18"/>
              </w:rPr>
              <w:t>Highest Past</w:t>
            </w:r>
            <w:r>
              <w:rPr>
                <w:spacing w:val="-5"/>
                <w:sz w:val="18"/>
              </w:rPr>
              <w:t xml:space="preserve"> </w:t>
            </w:r>
            <w:r>
              <w:rPr>
                <w:sz w:val="18"/>
              </w:rPr>
              <w:t>Year</w:t>
            </w:r>
            <w:r>
              <w:rPr>
                <w:spacing w:val="-3"/>
                <w:sz w:val="18"/>
              </w:rPr>
              <w:t xml:space="preserve"> </w:t>
            </w:r>
            <w:r>
              <w:rPr>
                <w:sz w:val="18"/>
                <w:u w:val="single"/>
              </w:rPr>
              <w:t xml:space="preserve"> </w:t>
            </w:r>
            <w:r>
              <w:rPr>
                <w:sz w:val="18"/>
                <w:u w:val="single"/>
              </w:rPr>
              <w:tab/>
            </w:r>
          </w:p>
        </w:tc>
        <w:tc>
          <w:tcPr>
            <w:tcW w:w="3348" w:type="dxa"/>
          </w:tcPr>
          <w:p w:rsidR="0034269C" w:rsidRDefault="0034269C">
            <w:pPr>
              <w:pStyle w:val="TableParagraph"/>
              <w:ind w:left="0"/>
              <w:rPr>
                <w:rFonts w:ascii="Times New Roman"/>
                <w:sz w:val="16"/>
              </w:rPr>
            </w:pPr>
          </w:p>
        </w:tc>
      </w:tr>
    </w:tbl>
    <w:p w:rsidR="0034269C" w:rsidRDefault="00C52D2B">
      <w:pPr>
        <w:spacing w:before="152" w:line="276" w:lineRule="auto"/>
        <w:ind w:left="220" w:right="437"/>
        <w:rPr>
          <w:sz w:val="18"/>
        </w:rPr>
      </w:pPr>
      <w:r>
        <w:rPr>
          <w:b/>
          <w:sz w:val="18"/>
        </w:rPr>
        <w:t>For admission to an Assertive Community Treatment team an indi</w:t>
      </w:r>
      <w:r w:rsidR="00C83E51">
        <w:rPr>
          <w:b/>
          <w:sz w:val="18"/>
        </w:rPr>
        <w:t>vidual must have an approved</w:t>
      </w:r>
      <w:r>
        <w:rPr>
          <w:b/>
          <w:sz w:val="18"/>
        </w:rPr>
        <w:t xml:space="preserve"> diagnosis and at least one of the following conditions listed below</w:t>
      </w:r>
      <w:r w:rsidR="002106A4">
        <w:rPr>
          <w:b/>
          <w:sz w:val="18"/>
        </w:rPr>
        <w:t xml:space="preserve"> in the last 12 months</w:t>
      </w:r>
      <w:r>
        <w:rPr>
          <w:b/>
          <w:sz w:val="18"/>
        </w:rPr>
        <w:t xml:space="preserve"> </w:t>
      </w:r>
      <w:r>
        <w:rPr>
          <w:sz w:val="18"/>
        </w:rPr>
        <w:t>(check all that apply).</w:t>
      </w:r>
      <w:r w:rsidR="005D72E2">
        <w:rPr>
          <w:sz w:val="18"/>
        </w:rPr>
        <w:t xml:space="preserve"> </w:t>
      </w:r>
      <w:r w:rsidR="00C83E51" w:rsidRPr="00C83E51">
        <w:rPr>
          <w:b/>
          <w:sz w:val="18"/>
        </w:rPr>
        <w:t>Pregnancy and/or with child up to age 8.</w:t>
      </w:r>
      <w:r w:rsidR="002106A4">
        <w:rPr>
          <w:b/>
          <w:sz w:val="18"/>
        </w:rPr>
        <w:t xml:space="preserve"> </w:t>
      </w:r>
    </w:p>
    <w:p w:rsidR="0034269C" w:rsidRDefault="00CC2308">
      <w:pPr>
        <w:pStyle w:val="BodyText"/>
        <w:rPr>
          <w:sz w:val="20"/>
        </w:rPr>
      </w:pPr>
      <w:r>
        <w:rPr>
          <w:noProof/>
          <w:lang w:bidi="ar-SA"/>
        </w:rPr>
        <mc:AlternateContent>
          <mc:Choice Requires="wpg">
            <w:drawing>
              <wp:anchor distT="0" distB="0" distL="114300" distR="114300" simplePos="0" relativeHeight="251532288" behindDoc="1" locked="0" layoutInCell="1" allowOverlap="1">
                <wp:simplePos x="0" y="0"/>
                <wp:positionH relativeFrom="page">
                  <wp:posOffset>371475</wp:posOffset>
                </wp:positionH>
                <wp:positionV relativeFrom="paragraph">
                  <wp:posOffset>56515</wp:posOffset>
                </wp:positionV>
                <wp:extent cx="7033260" cy="5057775"/>
                <wp:effectExtent l="0" t="0" r="15240" b="285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260" cy="5057775"/>
                          <a:chOff x="583" y="-291"/>
                          <a:chExt cx="11076" cy="7235"/>
                        </a:xfrm>
                      </wpg:grpSpPr>
                      <wps:wsp>
                        <wps:cNvPr id="10" name="Rectangle 21"/>
                        <wps:cNvSpPr>
                          <a:spLocks noChangeArrowheads="1"/>
                        </wps:cNvSpPr>
                        <wps:spPr bwMode="auto">
                          <a:xfrm>
                            <a:off x="583" y="-29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0"/>
                        <wps:cNvCnPr>
                          <a:cxnSpLocks noChangeShapeType="1"/>
                        </wps:cNvCnPr>
                        <wps:spPr bwMode="auto">
                          <a:xfrm>
                            <a:off x="641" y="-277"/>
                            <a:ext cx="109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641" y="-241"/>
                            <a:ext cx="10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8"/>
                        <wps:cNvSpPr>
                          <a:spLocks noChangeArrowheads="1"/>
                        </wps:cNvSpPr>
                        <wps:spPr bwMode="auto">
                          <a:xfrm>
                            <a:off x="11601" y="-291"/>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634" y="-248"/>
                            <a:ext cx="0" cy="716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598" y="-291"/>
                            <a:ext cx="0" cy="72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583" y="6929"/>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4"/>
                        <wps:cNvCnPr>
                          <a:cxnSpLocks noChangeShapeType="1"/>
                        </wps:cNvCnPr>
                        <wps:spPr bwMode="auto">
                          <a:xfrm>
                            <a:off x="641" y="6936"/>
                            <a:ext cx="10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641" y="6900"/>
                            <a:ext cx="109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1652" y="-291"/>
                            <a:ext cx="0" cy="7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1616" y="-248"/>
                            <a:ext cx="0" cy="716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0"/>
                        <wps:cNvSpPr>
                          <a:spLocks noChangeArrowheads="1"/>
                        </wps:cNvSpPr>
                        <wps:spPr bwMode="auto">
                          <a:xfrm>
                            <a:off x="11601" y="6929"/>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45A6E" id="Group 9" o:spid="_x0000_s1026" style="position:absolute;margin-left:29.25pt;margin-top:4.45pt;width:553.8pt;height:398.25pt;z-index:-251784192;mso-position-horizontal-relative:page" coordorigin="583,-291" coordsize="11076,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">
                <v:rect id="Rectangle 21" o:spid="_x0000_s1027" style="position:absolute;left:583;top:-29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20" o:spid="_x0000_s1028" style="position:absolute;visibility:visible;mso-wrap-style:square" from="641,-277" to="1160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19" o:spid="_x0000_s1029" style="position:absolute;visibility:visible;mso-wrap-style:square" from="641,-241" to="1160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18" o:spid="_x0000_s1030" style="position:absolute;left:11601;top:-291;width: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7" o:spid="_x0000_s1031" style="position:absolute;visibility:visible;mso-wrap-style:square" from="634,-248" to="634,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6" o:spid="_x0000_s1032" style="position:absolute;visibility:visible;mso-wrap-style:square" from="598,-291" to="598,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rect id="Rectangle 15" o:spid="_x0000_s1033" style="position:absolute;left:583;top:6929;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4" o:spid="_x0000_s1034" style="position:absolute;visibility:visible;mso-wrap-style:square" from="641,6936" to="11601,6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3" o:spid="_x0000_s1035" style="position:absolute;visibility:visible;mso-wrap-style:square" from="641,6900" to="11601,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12" o:spid="_x0000_s1036" style="position:absolute;visibility:visible;mso-wrap-style:square" from="11652,-291" to="11652,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1" o:spid="_x0000_s1037" style="position:absolute;visibility:visible;mso-wrap-style:square" from="11616,-248" to="11616,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rect id="Rectangle 10" o:spid="_x0000_s1038" style="position:absolute;left:11601;top:6929;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v:group>
            </w:pict>
          </mc:Fallback>
        </mc:AlternateContent>
      </w:r>
    </w:p>
    <w:p w:rsidR="0034269C" w:rsidRDefault="0034269C">
      <w:pPr>
        <w:pStyle w:val="BodyText"/>
        <w:spacing w:before="9"/>
        <w:rPr>
          <w:sz w:val="19"/>
        </w:rPr>
      </w:pPr>
    </w:p>
    <w:p w:rsidR="0034269C" w:rsidRDefault="00CC2308">
      <w:pPr>
        <w:pStyle w:val="BodyText"/>
        <w:spacing w:before="1" w:line="280" w:lineRule="auto"/>
        <w:ind w:left="220" w:right="528" w:firstLine="256"/>
      </w:pPr>
      <w:r>
        <w:rPr>
          <w:noProof/>
          <w:lang w:bidi="ar-SA"/>
        </w:rPr>
        <mc:AlternateContent>
          <mc:Choice Requires="wps">
            <w:drawing>
              <wp:anchor distT="0" distB="0" distL="114300" distR="114300" simplePos="0" relativeHeight="251524096" behindDoc="1" locked="0" layoutInCell="1" allowOverlap="1">
                <wp:simplePos x="0" y="0"/>
                <wp:positionH relativeFrom="page">
                  <wp:posOffset>471170</wp:posOffset>
                </wp:positionH>
                <wp:positionV relativeFrom="paragraph">
                  <wp:posOffset>17780</wp:posOffset>
                </wp:positionV>
                <wp:extent cx="102235" cy="10223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A424" id="Rectangle 22" o:spid="_x0000_s1026" style="position:absolute;margin-left:37.1pt;margin-top:1.4pt;width:8.05pt;height:8.0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0fQIAABQ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" filled="f" strokeweight=".72pt">
                <w10:wrap anchorx="page"/>
              </v:rect>
            </w:pict>
          </mc:Fallback>
        </mc:AlternateContent>
      </w:r>
      <w:r w:rsidR="00C52D2B">
        <w:t>The person has been recently discharged from an extended stay in a state hospital (e.g., 3 months or more). For transitional age youth (ages 16-25) an extended stay in a residential</w:t>
      </w:r>
      <w:r w:rsidR="00C83E51">
        <w:t xml:space="preserve"> or post foster care</w:t>
      </w:r>
      <w:r w:rsidR="00C52D2B">
        <w:t xml:space="preserve"> facility.</w:t>
      </w:r>
    </w:p>
    <w:p w:rsidR="0034269C" w:rsidRDefault="00C52D2B">
      <w:pPr>
        <w:pStyle w:val="Heading1"/>
        <w:tabs>
          <w:tab w:val="left" w:pos="6849"/>
          <w:tab w:val="left" w:pos="10293"/>
        </w:tabs>
        <w:spacing w:line="198" w:lineRule="exact"/>
      </w:pPr>
      <w:r>
        <w:t>Name</w:t>
      </w:r>
      <w:r>
        <w:rPr>
          <w:spacing w:val="-2"/>
        </w:rPr>
        <w:t xml:space="preserve"> </w:t>
      </w:r>
      <w:r>
        <w:t>of</w:t>
      </w:r>
      <w:r>
        <w:rPr>
          <w:spacing w:val="-2"/>
        </w:rPr>
        <w:t xml:space="preserve"> </w:t>
      </w:r>
      <w:r>
        <w:t>facility</w:t>
      </w:r>
      <w:r>
        <w:rPr>
          <w:b w:val="0"/>
        </w:rPr>
        <w:t>:</w:t>
      </w:r>
      <w:r>
        <w:rPr>
          <w:b w:val="0"/>
          <w:u w:val="single"/>
        </w:rPr>
        <w:t xml:space="preserve"> </w:t>
      </w:r>
      <w:r>
        <w:rPr>
          <w:b w:val="0"/>
          <w:u w:val="single"/>
        </w:rPr>
        <w:tab/>
      </w:r>
      <w:r>
        <w:t>Length of stay</w:t>
      </w:r>
      <w:r>
        <w:rPr>
          <w:spacing w:val="-7"/>
        </w:rPr>
        <w:t xml:space="preserve"> </w:t>
      </w:r>
      <w:r>
        <w:t>(Months)</w:t>
      </w:r>
      <w:r>
        <w:rPr>
          <w:spacing w:val="1"/>
        </w:rPr>
        <w:t xml:space="preserve"> </w:t>
      </w:r>
      <w:r>
        <w:rPr>
          <w:u w:val="single"/>
        </w:rPr>
        <w:t xml:space="preserve"> </w:t>
      </w:r>
      <w:r>
        <w:rPr>
          <w:u w:val="single"/>
        </w:rPr>
        <w:tab/>
      </w:r>
    </w:p>
    <w:p w:rsidR="0034269C" w:rsidRDefault="0034269C">
      <w:pPr>
        <w:pStyle w:val="BodyText"/>
        <w:spacing w:before="8"/>
        <w:rPr>
          <w:b/>
          <w:sz w:val="15"/>
        </w:rPr>
      </w:pPr>
    </w:p>
    <w:p w:rsidR="0034269C" w:rsidRDefault="00CC2308">
      <w:pPr>
        <w:tabs>
          <w:tab w:val="left" w:pos="2671"/>
          <w:tab w:val="left" w:pos="7420"/>
        </w:tabs>
        <w:spacing w:before="95" w:line="273" w:lineRule="auto"/>
        <w:ind w:left="220" w:right="254" w:firstLine="256"/>
        <w:jc w:val="both"/>
        <w:rPr>
          <w:sz w:val="18"/>
        </w:rPr>
      </w:pPr>
      <w:r>
        <w:rPr>
          <w:noProof/>
          <w:lang w:bidi="ar-SA"/>
        </w:rPr>
        <mc:AlternateContent>
          <mc:Choice Requires="wps">
            <w:drawing>
              <wp:anchor distT="0" distB="0" distL="114300" distR="114300" simplePos="0" relativeHeight="251525120" behindDoc="1" locked="0" layoutInCell="1" allowOverlap="1">
                <wp:simplePos x="0" y="0"/>
                <wp:positionH relativeFrom="page">
                  <wp:posOffset>471170</wp:posOffset>
                </wp:positionH>
                <wp:positionV relativeFrom="paragraph">
                  <wp:posOffset>74295</wp:posOffset>
                </wp:positionV>
                <wp:extent cx="102235" cy="10223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88379" id="Rectangle 8" o:spid="_x0000_s1026" style="position:absolute;margin-left:37.1pt;margin-top:5.85pt;width:8.05pt;height:8.0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54fQIAABM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" filled="f" strokeweight=".72pt">
                <w10:wrap anchorx="page"/>
              </v:rect>
            </w:pict>
          </mc:Fallback>
        </mc:AlternateContent>
      </w:r>
      <w:r w:rsidR="00C52D2B">
        <w:rPr>
          <w:sz w:val="18"/>
        </w:rPr>
        <w:t xml:space="preserve">High utilization of acute psychiatric hospitals (e.g., 2 or more admissions per year) and/or psychiatric emergency services (e.g., 3 or more per year).  </w:t>
      </w:r>
      <w:r w:rsidR="00C52D2B">
        <w:rPr>
          <w:b/>
          <w:sz w:val="18"/>
        </w:rPr>
        <w:t>Specify the # of admissions over the past</w:t>
      </w:r>
      <w:r w:rsidR="00C52D2B">
        <w:rPr>
          <w:b/>
          <w:spacing w:val="-22"/>
          <w:sz w:val="18"/>
        </w:rPr>
        <w:t xml:space="preserve"> </w:t>
      </w:r>
      <w:r w:rsidR="00C52D2B">
        <w:rPr>
          <w:b/>
          <w:sz w:val="18"/>
        </w:rPr>
        <w:t>two</w:t>
      </w:r>
      <w:r w:rsidR="00C52D2B">
        <w:rPr>
          <w:b/>
          <w:spacing w:val="2"/>
          <w:sz w:val="18"/>
        </w:rPr>
        <w:t xml:space="preserve"> </w:t>
      </w:r>
      <w:r w:rsidR="00C52D2B">
        <w:rPr>
          <w:b/>
          <w:sz w:val="18"/>
        </w:rPr>
        <w:t>years</w:t>
      </w:r>
      <w:r w:rsidR="00C52D2B">
        <w:rPr>
          <w:sz w:val="18"/>
        </w:rPr>
        <w:t>:</w:t>
      </w:r>
      <w:r w:rsidR="00C52D2B">
        <w:rPr>
          <w:sz w:val="18"/>
          <w:u w:val="single"/>
        </w:rPr>
        <w:t xml:space="preserve"> </w:t>
      </w:r>
      <w:r w:rsidR="00C52D2B">
        <w:rPr>
          <w:sz w:val="18"/>
          <w:u w:val="single"/>
        </w:rPr>
        <w:tab/>
      </w:r>
      <w:r w:rsidR="00C52D2B">
        <w:rPr>
          <w:b/>
          <w:sz w:val="18"/>
        </w:rPr>
        <w:t>and/or the # of emergency contacts in the past</w:t>
      </w:r>
      <w:r w:rsidR="00C52D2B">
        <w:rPr>
          <w:b/>
          <w:spacing w:val="-3"/>
          <w:sz w:val="18"/>
        </w:rPr>
        <w:t xml:space="preserve"> </w:t>
      </w:r>
      <w:r w:rsidR="00C52D2B">
        <w:rPr>
          <w:b/>
          <w:sz w:val="18"/>
        </w:rPr>
        <w:t>two</w:t>
      </w:r>
      <w:r w:rsidR="00C52D2B">
        <w:rPr>
          <w:b/>
          <w:spacing w:val="1"/>
          <w:sz w:val="18"/>
        </w:rPr>
        <w:t xml:space="preserve"> </w:t>
      </w:r>
      <w:r w:rsidR="00C52D2B">
        <w:rPr>
          <w:b/>
          <w:sz w:val="18"/>
        </w:rPr>
        <w:t>years</w:t>
      </w:r>
      <w:r w:rsidR="00C52D2B">
        <w:rPr>
          <w:sz w:val="18"/>
        </w:rPr>
        <w:t>:</w:t>
      </w:r>
      <w:r w:rsidR="00C52D2B">
        <w:rPr>
          <w:sz w:val="18"/>
          <w:u w:val="single"/>
        </w:rPr>
        <w:t xml:space="preserve"> </w:t>
      </w:r>
      <w:r w:rsidR="005D72E2">
        <w:rPr>
          <w:sz w:val="18"/>
        </w:rPr>
        <w:t>___________________</w:t>
      </w:r>
    </w:p>
    <w:p w:rsidR="0034269C" w:rsidRDefault="0034269C">
      <w:pPr>
        <w:pStyle w:val="BodyText"/>
        <w:spacing w:before="10"/>
        <w:rPr>
          <w:sz w:val="12"/>
        </w:rPr>
      </w:pPr>
    </w:p>
    <w:p w:rsidR="0034269C" w:rsidRDefault="00CC2308">
      <w:pPr>
        <w:tabs>
          <w:tab w:val="left" w:pos="1728"/>
          <w:tab w:val="left" w:pos="9309"/>
        </w:tabs>
        <w:spacing w:before="94" w:line="276" w:lineRule="auto"/>
        <w:ind w:left="219" w:right="936" w:firstLine="256"/>
        <w:rPr>
          <w:b/>
          <w:sz w:val="18"/>
        </w:rPr>
      </w:pPr>
      <w:r>
        <w:rPr>
          <w:noProof/>
          <w:lang w:bidi="ar-SA"/>
        </w:rPr>
        <mc:AlternateContent>
          <mc:Choice Requires="wps">
            <w:drawing>
              <wp:anchor distT="0" distB="0" distL="114300" distR="114300" simplePos="0" relativeHeight="251526144" behindDoc="1" locked="0" layoutInCell="1" allowOverlap="1">
                <wp:simplePos x="0" y="0"/>
                <wp:positionH relativeFrom="page">
                  <wp:posOffset>471170</wp:posOffset>
                </wp:positionH>
                <wp:positionV relativeFrom="paragraph">
                  <wp:posOffset>73660</wp:posOffset>
                </wp:positionV>
                <wp:extent cx="102235" cy="10223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B9D0B" id="Rectangle 7" o:spid="_x0000_s1026" style="position:absolute;margin-left:37.1pt;margin-top:5.8pt;width:8.05pt;height:8.0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S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" filled="f" strokeweight=".72pt">
                <w10:wrap anchorx="page"/>
              </v:rect>
            </w:pict>
          </mc:Fallback>
        </mc:AlternateContent>
      </w:r>
      <w:r w:rsidR="00C52D2B">
        <w:rPr>
          <w:sz w:val="18"/>
        </w:rPr>
        <w:t>Co-existing substance use disorder (Indicate diagnosis above) of significant duration (e.g., greater than 6 months)</w:t>
      </w:r>
      <w:r w:rsidR="00C52D2B">
        <w:rPr>
          <w:spacing w:val="-21"/>
          <w:sz w:val="18"/>
        </w:rPr>
        <w:t xml:space="preserve"> </w:t>
      </w:r>
      <w:r w:rsidR="00C52D2B">
        <w:rPr>
          <w:b/>
          <w:sz w:val="18"/>
        </w:rPr>
        <w:t>Duration (Months)</w:t>
      </w:r>
      <w:r w:rsidR="00C52D2B">
        <w:rPr>
          <w:b/>
          <w:sz w:val="18"/>
          <w:u w:val="single"/>
        </w:rPr>
        <w:t xml:space="preserve"> </w:t>
      </w:r>
      <w:r w:rsidR="00C52D2B">
        <w:rPr>
          <w:b/>
          <w:sz w:val="18"/>
          <w:u w:val="single"/>
        </w:rPr>
        <w:tab/>
      </w:r>
      <w:r w:rsidR="00C52D2B">
        <w:rPr>
          <w:sz w:val="18"/>
        </w:rPr>
        <w:t xml:space="preserve">.  </w:t>
      </w:r>
      <w:r w:rsidR="00C52D2B">
        <w:rPr>
          <w:b/>
          <w:sz w:val="18"/>
        </w:rPr>
        <w:t>What is client’s stage of substance use</w:t>
      </w:r>
      <w:r w:rsidR="00C52D2B">
        <w:rPr>
          <w:b/>
          <w:spacing w:val="-23"/>
          <w:sz w:val="18"/>
        </w:rPr>
        <w:t xml:space="preserve"> </w:t>
      </w:r>
      <w:r w:rsidR="00C52D2B">
        <w:rPr>
          <w:b/>
          <w:sz w:val="18"/>
        </w:rPr>
        <w:t>treatment?</w:t>
      </w:r>
      <w:r w:rsidR="00C52D2B">
        <w:rPr>
          <w:b/>
          <w:spacing w:val="2"/>
          <w:sz w:val="18"/>
        </w:rPr>
        <w:t xml:space="preserve"> </w:t>
      </w:r>
      <w:r w:rsidR="00C52D2B">
        <w:rPr>
          <w:b/>
          <w:sz w:val="18"/>
          <w:u w:val="single"/>
        </w:rPr>
        <w:t xml:space="preserve"> </w:t>
      </w:r>
      <w:r w:rsidR="00C52D2B">
        <w:rPr>
          <w:b/>
          <w:sz w:val="18"/>
          <w:u w:val="single"/>
        </w:rPr>
        <w:tab/>
      </w:r>
    </w:p>
    <w:p w:rsidR="0034269C" w:rsidRDefault="00C52D2B">
      <w:pPr>
        <w:pStyle w:val="BodyText"/>
        <w:tabs>
          <w:tab w:val="left" w:pos="10537"/>
        </w:tabs>
        <w:spacing w:before="2"/>
        <w:ind w:left="219"/>
      </w:pPr>
      <w:r>
        <w:rPr>
          <w:u w:val="single"/>
        </w:rPr>
        <w:t xml:space="preserve"> </w:t>
      </w:r>
      <w:r>
        <w:rPr>
          <w:u w:val="single"/>
        </w:rPr>
        <w:tab/>
      </w:r>
      <w:r>
        <w:t>_</w:t>
      </w:r>
    </w:p>
    <w:p w:rsidR="0034269C" w:rsidRDefault="0034269C">
      <w:pPr>
        <w:pStyle w:val="BodyText"/>
        <w:spacing w:before="8"/>
        <w:rPr>
          <w:sz w:val="14"/>
        </w:rPr>
      </w:pPr>
    </w:p>
    <w:p w:rsidR="0034269C" w:rsidRDefault="00CC2308">
      <w:pPr>
        <w:tabs>
          <w:tab w:val="left" w:pos="4077"/>
          <w:tab w:val="left" w:pos="6809"/>
          <w:tab w:val="left" w:pos="11002"/>
        </w:tabs>
        <w:spacing w:before="94" w:line="276" w:lineRule="auto"/>
        <w:ind w:left="220" w:right="235" w:firstLine="256"/>
        <w:rPr>
          <w:b/>
          <w:sz w:val="18"/>
        </w:rPr>
      </w:pPr>
      <w:r>
        <w:rPr>
          <w:noProof/>
          <w:lang w:bidi="ar-SA"/>
        </w:rPr>
        <mc:AlternateContent>
          <mc:Choice Requires="wps">
            <w:drawing>
              <wp:anchor distT="0" distB="0" distL="114300" distR="114300" simplePos="0" relativeHeight="251527168" behindDoc="1" locked="0" layoutInCell="1" allowOverlap="1">
                <wp:simplePos x="0" y="0"/>
                <wp:positionH relativeFrom="page">
                  <wp:posOffset>471170</wp:posOffset>
                </wp:positionH>
                <wp:positionV relativeFrom="paragraph">
                  <wp:posOffset>73660</wp:posOffset>
                </wp:positionV>
                <wp:extent cx="102235" cy="10223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2908" id="Rectangle 6" o:spid="_x0000_s1026" style="position:absolute;margin-left:37.1pt;margin-top:5.8pt;width:8.05pt;height:8.0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fv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dDK5gsQ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" filled="f" strokeweight=".72pt">
                <w10:wrap anchorx="page"/>
              </v:rect>
            </w:pict>
          </mc:Fallback>
        </mc:AlternateContent>
      </w:r>
      <w:r w:rsidR="00C52D2B">
        <w:rPr>
          <w:sz w:val="18"/>
        </w:rPr>
        <w:t>Exhibits socially disruptive behavior with high risk of criminal/juvenile justice involvement</w:t>
      </w:r>
      <w:r w:rsidR="00C83E51">
        <w:rPr>
          <w:sz w:val="18"/>
        </w:rPr>
        <w:t>/Children’s Division</w:t>
      </w:r>
      <w:r w:rsidR="00C52D2B">
        <w:rPr>
          <w:sz w:val="18"/>
        </w:rPr>
        <w:t xml:space="preserve"> </w:t>
      </w:r>
      <w:r w:rsidR="00C83E51">
        <w:rPr>
          <w:sz w:val="18"/>
        </w:rPr>
        <w:t xml:space="preserve">involvement </w:t>
      </w:r>
      <w:r w:rsidR="00C52D2B">
        <w:rPr>
          <w:sz w:val="18"/>
        </w:rPr>
        <w:t xml:space="preserve">(e.g., arrest and incarceration). </w:t>
      </w:r>
      <w:r w:rsidR="00C52D2B">
        <w:rPr>
          <w:b/>
          <w:sz w:val="18"/>
        </w:rPr>
        <w:t>For the past two years specify the #</w:t>
      </w:r>
      <w:r w:rsidR="00C52D2B">
        <w:rPr>
          <w:b/>
          <w:spacing w:val="-11"/>
          <w:sz w:val="18"/>
        </w:rPr>
        <w:t xml:space="preserve"> </w:t>
      </w:r>
      <w:r w:rsidR="00C52D2B">
        <w:rPr>
          <w:b/>
          <w:sz w:val="18"/>
        </w:rPr>
        <w:t>of</w:t>
      </w:r>
      <w:r w:rsidR="00C52D2B">
        <w:rPr>
          <w:b/>
          <w:spacing w:val="-1"/>
          <w:sz w:val="18"/>
        </w:rPr>
        <w:t xml:space="preserve"> </w:t>
      </w:r>
      <w:r w:rsidR="00C52D2B">
        <w:rPr>
          <w:b/>
          <w:sz w:val="18"/>
        </w:rPr>
        <w:t>arrests</w:t>
      </w:r>
      <w:r w:rsidR="00C52D2B">
        <w:rPr>
          <w:b/>
          <w:sz w:val="18"/>
          <w:u w:val="single"/>
        </w:rPr>
        <w:t xml:space="preserve"> </w:t>
      </w:r>
      <w:r w:rsidR="00C52D2B">
        <w:rPr>
          <w:b/>
          <w:sz w:val="18"/>
          <w:u w:val="single"/>
        </w:rPr>
        <w:tab/>
      </w:r>
      <w:r w:rsidR="00C52D2B">
        <w:rPr>
          <w:b/>
          <w:sz w:val="18"/>
        </w:rPr>
        <w:t>and/or</w:t>
      </w:r>
      <w:r w:rsidR="00C52D2B">
        <w:rPr>
          <w:b/>
          <w:spacing w:val="-2"/>
          <w:sz w:val="18"/>
        </w:rPr>
        <w:t xml:space="preserve"> </w:t>
      </w:r>
      <w:r w:rsidR="00C52D2B">
        <w:rPr>
          <w:b/>
          <w:sz w:val="18"/>
        </w:rPr>
        <w:t>days</w:t>
      </w:r>
      <w:r w:rsidR="00C52D2B">
        <w:rPr>
          <w:b/>
          <w:spacing w:val="-1"/>
          <w:sz w:val="18"/>
        </w:rPr>
        <w:t xml:space="preserve"> </w:t>
      </w:r>
      <w:r w:rsidR="00C52D2B">
        <w:rPr>
          <w:b/>
          <w:sz w:val="18"/>
        </w:rPr>
        <w:t>incarcerated</w:t>
      </w:r>
      <w:r w:rsidR="00C52D2B">
        <w:rPr>
          <w:b/>
          <w:sz w:val="18"/>
          <w:u w:val="single"/>
        </w:rPr>
        <w:t xml:space="preserve"> </w:t>
      </w:r>
      <w:r w:rsidR="00C52D2B">
        <w:rPr>
          <w:b/>
          <w:sz w:val="18"/>
          <w:u w:val="single"/>
        </w:rPr>
        <w:tab/>
      </w:r>
      <w:r w:rsidR="00C52D2B">
        <w:rPr>
          <w:b/>
          <w:sz w:val="18"/>
        </w:rPr>
        <w:t>and/or # of contacts with law</w:t>
      </w:r>
      <w:r w:rsidR="00C52D2B">
        <w:rPr>
          <w:b/>
          <w:spacing w:val="-13"/>
          <w:sz w:val="18"/>
        </w:rPr>
        <w:t xml:space="preserve"> </w:t>
      </w:r>
      <w:r w:rsidR="00C52D2B">
        <w:rPr>
          <w:b/>
          <w:sz w:val="18"/>
        </w:rPr>
        <w:t>enforcement</w:t>
      </w:r>
      <w:r w:rsidR="00C83E51">
        <w:rPr>
          <w:b/>
          <w:sz w:val="18"/>
        </w:rPr>
        <w:t xml:space="preserve">/Children’s Division </w:t>
      </w:r>
      <w:r w:rsidR="00C83E51">
        <w:rPr>
          <w:sz w:val="18"/>
        </w:rPr>
        <w:t>(hotlines, open case at CD or child in custody)</w:t>
      </w:r>
      <w:r w:rsidR="00C52D2B">
        <w:rPr>
          <w:b/>
          <w:spacing w:val="2"/>
          <w:sz w:val="18"/>
        </w:rPr>
        <w:t xml:space="preserve"> </w:t>
      </w:r>
      <w:r w:rsidR="00C52D2B">
        <w:rPr>
          <w:b/>
          <w:sz w:val="18"/>
          <w:u w:val="single"/>
        </w:rPr>
        <w:t xml:space="preserve"> </w:t>
      </w:r>
      <w:r w:rsidR="00C52D2B">
        <w:rPr>
          <w:b/>
          <w:sz w:val="18"/>
          <w:u w:val="single"/>
        </w:rPr>
        <w:tab/>
      </w:r>
    </w:p>
    <w:p w:rsidR="0034269C" w:rsidRDefault="0034269C">
      <w:pPr>
        <w:pStyle w:val="BodyText"/>
        <w:rPr>
          <w:b/>
          <w:sz w:val="13"/>
        </w:rPr>
      </w:pPr>
    </w:p>
    <w:p w:rsidR="0034269C" w:rsidRDefault="00CC2308">
      <w:pPr>
        <w:pStyle w:val="BodyText"/>
        <w:spacing w:before="95"/>
        <w:ind w:left="476"/>
      </w:pPr>
      <w:r>
        <w:rPr>
          <w:noProof/>
          <w:lang w:bidi="ar-SA"/>
        </w:rPr>
        <mc:AlternateContent>
          <mc:Choice Requires="wps">
            <w:drawing>
              <wp:anchor distT="0" distB="0" distL="114300" distR="114300" simplePos="0" relativeHeight="251528192" behindDoc="1" locked="0" layoutInCell="1" allowOverlap="1">
                <wp:simplePos x="0" y="0"/>
                <wp:positionH relativeFrom="page">
                  <wp:posOffset>471170</wp:posOffset>
                </wp:positionH>
                <wp:positionV relativeFrom="paragraph">
                  <wp:posOffset>74295</wp:posOffset>
                </wp:positionV>
                <wp:extent cx="102235" cy="1022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C9E7" id="Rectangle 5" o:spid="_x0000_s1026" style="position:absolute;margin-left:37.1pt;margin-top:5.85pt;width:8.05pt;height:8.0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0ZfQIAABM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" filled="f" strokeweight=".72pt">
                <w10:wrap anchorx="page"/>
              </v:rect>
            </w:pict>
          </mc:Fallback>
        </mc:AlternateContent>
      </w:r>
      <w:r w:rsidR="00C52D2B">
        <w:t>The individual is residing in substandard housing, homeless, or at imminent risk of becoming homeless.</w:t>
      </w:r>
    </w:p>
    <w:p w:rsidR="0034269C" w:rsidRDefault="00C52D2B">
      <w:pPr>
        <w:tabs>
          <w:tab w:val="left" w:pos="10666"/>
        </w:tabs>
        <w:spacing w:before="25"/>
        <w:ind w:left="220"/>
        <w:rPr>
          <w:sz w:val="18"/>
        </w:rPr>
      </w:pPr>
      <w:r>
        <w:rPr>
          <w:b/>
          <w:sz w:val="18"/>
        </w:rPr>
        <w:t>Specify</w:t>
      </w:r>
      <w:r>
        <w:rPr>
          <w:sz w:val="18"/>
        </w:rPr>
        <w:t>:</w:t>
      </w:r>
      <w:r>
        <w:rPr>
          <w:sz w:val="18"/>
          <w:u w:val="single"/>
        </w:rPr>
        <w:t xml:space="preserve"> </w:t>
      </w:r>
      <w:r>
        <w:rPr>
          <w:sz w:val="18"/>
          <w:u w:val="single"/>
        </w:rPr>
        <w:tab/>
      </w:r>
    </w:p>
    <w:p w:rsidR="0034269C" w:rsidRDefault="0034269C">
      <w:pPr>
        <w:pStyle w:val="BodyText"/>
        <w:spacing w:before="2"/>
        <w:rPr>
          <w:sz w:val="15"/>
        </w:rPr>
      </w:pPr>
    </w:p>
    <w:p w:rsidR="0034269C" w:rsidRDefault="00CC2308">
      <w:pPr>
        <w:pStyle w:val="BodyText"/>
        <w:spacing w:before="95" w:line="278" w:lineRule="auto"/>
        <w:ind w:left="220" w:right="437" w:firstLine="256"/>
      </w:pPr>
      <w:r>
        <w:rPr>
          <w:noProof/>
          <w:lang w:bidi="ar-SA"/>
        </w:rPr>
        <mc:AlternateContent>
          <mc:Choice Requires="wps">
            <w:drawing>
              <wp:anchor distT="0" distB="0" distL="114300" distR="114300" simplePos="0" relativeHeight="251529216" behindDoc="1" locked="0" layoutInCell="1" allowOverlap="1">
                <wp:simplePos x="0" y="0"/>
                <wp:positionH relativeFrom="page">
                  <wp:posOffset>471170</wp:posOffset>
                </wp:positionH>
                <wp:positionV relativeFrom="paragraph">
                  <wp:posOffset>77470</wp:posOffset>
                </wp:positionV>
                <wp:extent cx="102235" cy="10223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4D0E" id="Rectangle 4" o:spid="_x0000_s1026" style="position:absolute;margin-left:37.1pt;margin-top:6.1pt;width:8.05pt;height:8.0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YUfQIAABM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" filled="f" strokeweight=".72pt">
                <w10:wrap anchorx="page"/>
              </v:rect>
            </w:pict>
          </mc:Fallback>
        </mc:AlternateContent>
      </w:r>
      <w:r w:rsidR="00C52D2B">
        <w:t xml:space="preserve">Exhibits </w:t>
      </w:r>
      <w:r w:rsidR="00C52D2B">
        <w:rPr>
          <w:b/>
          <w:i/>
        </w:rPr>
        <w:t xml:space="preserve">serious functional impairments </w:t>
      </w:r>
      <w:r w:rsidR="00C52D2B">
        <w:t>as demonstrated by inability to consistently perform the range of practical daily tasks required for basic functioning such as the inability to recognize and avoid common dangers or hazards to self, maintain a safe living situation, maintain personal hygiene, be consistently employed at self-sustaining level, and, for transition age youth, to function</w:t>
      </w:r>
      <w:r w:rsidR="002106A4">
        <w:t xml:space="preserve"> adequately in a school setting and/or employment setting.</w:t>
      </w:r>
    </w:p>
    <w:p w:rsidR="0034269C" w:rsidRDefault="0034269C">
      <w:pPr>
        <w:pStyle w:val="BodyText"/>
        <w:spacing w:before="9"/>
        <w:rPr>
          <w:sz w:val="11"/>
        </w:rPr>
      </w:pPr>
    </w:p>
    <w:p w:rsidR="0034269C" w:rsidRDefault="00CC2308">
      <w:pPr>
        <w:pStyle w:val="BodyText"/>
        <w:spacing w:before="94" w:line="278" w:lineRule="auto"/>
        <w:ind w:left="220" w:right="260" w:firstLine="256"/>
        <w:jc w:val="both"/>
      </w:pPr>
      <w:r>
        <w:rPr>
          <w:noProof/>
          <w:lang w:bidi="ar-SA"/>
        </w:rPr>
        <mc:AlternateContent>
          <mc:Choice Requires="wps">
            <w:drawing>
              <wp:anchor distT="0" distB="0" distL="114300" distR="114300" simplePos="0" relativeHeight="251530240" behindDoc="1" locked="0" layoutInCell="1" allowOverlap="1">
                <wp:simplePos x="0" y="0"/>
                <wp:positionH relativeFrom="page">
                  <wp:posOffset>471170</wp:posOffset>
                </wp:positionH>
                <wp:positionV relativeFrom="paragraph">
                  <wp:posOffset>76835</wp:posOffset>
                </wp:positionV>
                <wp:extent cx="102235" cy="1022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1645" id="Rectangle 3" o:spid="_x0000_s1026" style="position:absolute;margin-left:37.1pt;margin-top:6.05pt;width:8.05pt;height:8.0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fQIAABM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" filled="f" strokeweight=".72pt">
                <w10:wrap anchorx="page"/>
              </v:rect>
            </w:pict>
          </mc:Fallback>
        </mc:AlternateContent>
      </w:r>
      <w:r w:rsidR="00C52D2B">
        <w:t xml:space="preserve">Experienced </w:t>
      </w:r>
      <w:r w:rsidR="002106A4">
        <w:t xml:space="preserve">early warning signs and/or </w:t>
      </w:r>
      <w:r w:rsidR="00C52D2B">
        <w:t>the symptoms of an initial episode of psychosis</w:t>
      </w:r>
      <w:r w:rsidR="002106A4">
        <w:t>, and in the absence of or had it not been for medications or other intensive intervention, it would have led, or did lead, to a significant decrease in overall functioning</w:t>
      </w:r>
      <w:r w:rsidR="00C52D2B">
        <w:t xml:space="preserve"> within the past two years (e.g. hallucinations, delusions or false beliefs, confused thinking or other cognitive difficulties) Estimated # months since initial symptoms started</w:t>
      </w:r>
      <w:r w:rsidR="00C52D2B">
        <w:rPr>
          <w:u w:val="single"/>
        </w:rPr>
        <w:t xml:space="preserve"> </w:t>
      </w:r>
      <w:r w:rsidR="005D72E2">
        <w:t>_____.</w:t>
      </w:r>
    </w:p>
    <w:p w:rsidR="0034269C" w:rsidRDefault="0034269C">
      <w:pPr>
        <w:pStyle w:val="BodyText"/>
        <w:rPr>
          <w:sz w:val="12"/>
        </w:rPr>
      </w:pPr>
    </w:p>
    <w:p w:rsidR="0034269C" w:rsidRDefault="00CC2308">
      <w:pPr>
        <w:pStyle w:val="Heading1"/>
        <w:tabs>
          <w:tab w:val="left" w:pos="10677"/>
        </w:tabs>
        <w:spacing w:before="95"/>
        <w:ind w:left="476"/>
        <w:rPr>
          <w:u w:val="single"/>
        </w:rPr>
      </w:pPr>
      <w:r>
        <w:rPr>
          <w:noProof/>
          <w:lang w:bidi="ar-SA"/>
        </w:rPr>
        <mc:AlternateContent>
          <mc:Choice Requires="wps">
            <w:drawing>
              <wp:anchor distT="0" distB="0" distL="114300" distR="114300" simplePos="0" relativeHeight="251531264" behindDoc="1" locked="0" layoutInCell="1" allowOverlap="1">
                <wp:simplePos x="0" y="0"/>
                <wp:positionH relativeFrom="page">
                  <wp:posOffset>471170</wp:posOffset>
                </wp:positionH>
                <wp:positionV relativeFrom="paragraph">
                  <wp:posOffset>74295</wp:posOffset>
                </wp:positionV>
                <wp:extent cx="102235" cy="1022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3A7E" id="Rectangle 2" o:spid="_x0000_s1026" style="position:absolute;margin-left:37.1pt;margin-top:5.85pt;width:8.05pt;height:8.0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ifQIAABM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" filled="f" strokeweight=".72pt">
                <w10:wrap anchorx="page"/>
              </v:rect>
            </w:pict>
          </mc:Fallback>
        </mc:AlternateContent>
      </w:r>
      <w:r w:rsidR="00C52D2B">
        <w:t>Other</w:t>
      </w:r>
      <w:r w:rsidR="00C52D2B">
        <w:rPr>
          <w:spacing w:val="-4"/>
        </w:rPr>
        <w:t xml:space="preserve"> </w:t>
      </w:r>
      <w:r w:rsidR="00C52D2B">
        <w:t>(describe):</w:t>
      </w:r>
      <w:r w:rsidR="00C52D2B">
        <w:rPr>
          <w:u w:val="single"/>
        </w:rPr>
        <w:t xml:space="preserve"> </w:t>
      </w:r>
      <w:r w:rsidR="00C52D2B">
        <w:rPr>
          <w:u w:val="single"/>
        </w:rPr>
        <w:tab/>
      </w:r>
    </w:p>
    <w:p w:rsidR="0034269C" w:rsidRDefault="0034269C">
      <w:pPr>
        <w:pStyle w:val="BodyText"/>
        <w:rPr>
          <w:b/>
          <w:sz w:val="20"/>
        </w:rPr>
      </w:pPr>
    </w:p>
    <w:p w:rsidR="002106A4" w:rsidRDefault="005D72E2" w:rsidP="005D72E2">
      <w:pPr>
        <w:pStyle w:val="BodyText"/>
        <w:tabs>
          <w:tab w:val="left" w:pos="7014"/>
          <w:tab w:val="left" w:pos="10294"/>
        </w:tabs>
        <w:spacing w:before="94"/>
        <w:rPr>
          <w:b/>
          <w:sz w:val="23"/>
        </w:rPr>
      </w:pPr>
      <w:r>
        <w:rPr>
          <w:b/>
          <w:sz w:val="23"/>
        </w:rPr>
        <w:t xml:space="preserve">  </w:t>
      </w:r>
    </w:p>
    <w:p w:rsidR="0034269C" w:rsidRDefault="002106A4" w:rsidP="005D72E2">
      <w:pPr>
        <w:pStyle w:val="BodyText"/>
        <w:tabs>
          <w:tab w:val="left" w:pos="7014"/>
          <w:tab w:val="left" w:pos="10294"/>
        </w:tabs>
        <w:spacing w:before="94"/>
      </w:pPr>
      <w:r>
        <w:rPr>
          <w:b/>
          <w:sz w:val="23"/>
        </w:rPr>
        <w:t xml:space="preserve">   </w:t>
      </w:r>
      <w:r w:rsidR="00C52D2B">
        <w:t>Completed</w:t>
      </w:r>
      <w:r w:rsidR="00C52D2B">
        <w:rPr>
          <w:spacing w:val="-4"/>
        </w:rPr>
        <w:t xml:space="preserve"> </w:t>
      </w:r>
      <w:r w:rsidR="00C52D2B">
        <w:t>by</w:t>
      </w:r>
      <w:r w:rsidR="00C52D2B">
        <w:rPr>
          <w:spacing w:val="-3"/>
        </w:rPr>
        <w:t xml:space="preserve"> </w:t>
      </w:r>
      <w:r w:rsidR="00C52D2B">
        <w:t>(Signature):</w:t>
      </w:r>
      <w:r w:rsidR="00C52D2B">
        <w:rPr>
          <w:u w:val="single"/>
        </w:rPr>
        <w:t xml:space="preserve"> </w:t>
      </w:r>
      <w:r w:rsidR="00C52D2B">
        <w:rPr>
          <w:u w:val="single"/>
        </w:rPr>
        <w:tab/>
      </w:r>
      <w:r w:rsidR="00C52D2B">
        <w:t xml:space="preserve">Date: </w:t>
      </w:r>
      <w:r w:rsidR="00C52D2B">
        <w:rPr>
          <w:u w:val="single"/>
        </w:rPr>
        <w:t xml:space="preserve"> </w:t>
      </w:r>
      <w:r w:rsidR="00C52D2B">
        <w:rPr>
          <w:u w:val="single"/>
        </w:rPr>
        <w:tab/>
      </w:r>
    </w:p>
    <w:p w:rsidR="0034269C" w:rsidRDefault="0034269C">
      <w:pPr>
        <w:pStyle w:val="BodyText"/>
        <w:rPr>
          <w:sz w:val="10"/>
        </w:rPr>
      </w:pPr>
    </w:p>
    <w:p w:rsidR="0034269C" w:rsidRDefault="00C52D2B">
      <w:pPr>
        <w:pStyle w:val="BodyText"/>
        <w:spacing w:before="94"/>
        <w:ind w:left="220" w:right="323"/>
      </w:pPr>
      <w:r>
        <w:t xml:space="preserve">I have reviewed the diagnosis, above criteria, and treatment plan and find that treatment continues to be medically necessary, and this </w:t>
      </w:r>
      <w:bookmarkStart w:id="0" w:name="_GoBack"/>
      <w:bookmarkEnd w:id="0"/>
      <w:r>
        <w:t>client meets the ACT admission criteria as of the above ACT admission date.</w:t>
      </w:r>
    </w:p>
    <w:p w:rsidR="002106A4" w:rsidRDefault="002106A4">
      <w:pPr>
        <w:pStyle w:val="BodyText"/>
        <w:tabs>
          <w:tab w:val="left" w:pos="5900"/>
          <w:tab w:val="left" w:pos="6108"/>
          <w:tab w:val="left" w:pos="11047"/>
        </w:tabs>
        <w:spacing w:before="95"/>
        <w:ind w:left="220"/>
      </w:pPr>
    </w:p>
    <w:p w:rsidR="0034269C" w:rsidRDefault="00C52D2B">
      <w:pPr>
        <w:pStyle w:val="BodyText"/>
        <w:tabs>
          <w:tab w:val="left" w:pos="5900"/>
          <w:tab w:val="left" w:pos="6108"/>
          <w:tab w:val="left" w:pos="11047"/>
        </w:tabs>
        <w:spacing w:before="95"/>
        <w:ind w:left="220"/>
      </w:pPr>
      <w:r>
        <w:t>QMHP</w:t>
      </w:r>
      <w:r>
        <w:rPr>
          <w:spacing w:val="-2"/>
        </w:rPr>
        <w:t xml:space="preserve"> </w:t>
      </w:r>
      <w:r>
        <w:t>signature/date:</w:t>
      </w:r>
      <w:r>
        <w:rPr>
          <w:u w:val="single"/>
        </w:rPr>
        <w:t xml:space="preserve"> </w:t>
      </w:r>
      <w:r>
        <w:rPr>
          <w:u w:val="single"/>
        </w:rPr>
        <w:tab/>
      </w:r>
      <w:r>
        <w:tab/>
        <w:t>Physician</w:t>
      </w:r>
      <w:r>
        <w:rPr>
          <w:spacing w:val="-12"/>
        </w:rPr>
        <w:t xml:space="preserve"> </w:t>
      </w:r>
      <w:r>
        <w:t xml:space="preserve">Signature/date: </w:t>
      </w:r>
      <w:r>
        <w:rPr>
          <w:u w:val="single"/>
        </w:rPr>
        <w:t xml:space="preserve"> </w:t>
      </w:r>
      <w:r>
        <w:rPr>
          <w:u w:val="single"/>
        </w:rPr>
        <w:tab/>
      </w:r>
    </w:p>
    <w:p w:rsidR="0034269C" w:rsidRDefault="0034269C">
      <w:pPr>
        <w:pStyle w:val="BodyText"/>
        <w:spacing w:before="10"/>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1"/>
        <w:gridCol w:w="3978"/>
      </w:tblGrid>
      <w:tr w:rsidR="0034269C" w:rsidTr="002106A4">
        <w:trPr>
          <w:trHeight w:val="503"/>
        </w:trPr>
        <w:tc>
          <w:tcPr>
            <w:tcW w:w="7041" w:type="dxa"/>
          </w:tcPr>
          <w:p w:rsidR="0034269C" w:rsidRDefault="00C52D2B">
            <w:pPr>
              <w:pStyle w:val="TableParagraph"/>
              <w:spacing w:before="1"/>
              <w:rPr>
                <w:sz w:val="18"/>
              </w:rPr>
            </w:pPr>
            <w:r>
              <w:rPr>
                <w:sz w:val="18"/>
              </w:rPr>
              <w:t>Client Name</w:t>
            </w:r>
          </w:p>
        </w:tc>
        <w:tc>
          <w:tcPr>
            <w:tcW w:w="3978" w:type="dxa"/>
          </w:tcPr>
          <w:p w:rsidR="0034269C" w:rsidRDefault="00C52D2B">
            <w:pPr>
              <w:pStyle w:val="TableParagraph"/>
              <w:spacing w:before="1"/>
              <w:ind w:left="105"/>
              <w:rPr>
                <w:sz w:val="18"/>
              </w:rPr>
            </w:pPr>
            <w:r>
              <w:rPr>
                <w:sz w:val="18"/>
              </w:rPr>
              <w:t>Record No.</w:t>
            </w:r>
          </w:p>
        </w:tc>
      </w:tr>
    </w:tbl>
    <w:p w:rsidR="0034269C" w:rsidRPr="002106A4" w:rsidRDefault="00C52D2B" w:rsidP="005D72E2">
      <w:pPr>
        <w:spacing w:before="94"/>
        <w:ind w:right="573"/>
        <w:rPr>
          <w:sz w:val="16"/>
          <w:szCs w:val="16"/>
        </w:rPr>
      </w:pPr>
      <w:r w:rsidRPr="002106A4">
        <w:rPr>
          <w:sz w:val="16"/>
          <w:szCs w:val="16"/>
        </w:rPr>
        <w:t xml:space="preserve">Revised: </w:t>
      </w:r>
      <w:r w:rsidR="002106A4">
        <w:rPr>
          <w:sz w:val="16"/>
          <w:szCs w:val="16"/>
        </w:rPr>
        <w:t>4/28</w:t>
      </w:r>
      <w:r w:rsidR="005D72E2" w:rsidRPr="002106A4">
        <w:rPr>
          <w:sz w:val="16"/>
          <w:szCs w:val="16"/>
        </w:rPr>
        <w:t>/20</w:t>
      </w:r>
    </w:p>
    <w:sectPr w:rsidR="0034269C" w:rsidRPr="002106A4">
      <w:type w:val="continuous"/>
      <w:pgSz w:w="12240" w:h="15840"/>
      <w:pgMar w:top="36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5174F"/>
    <w:multiLevelType w:val="hybridMultilevel"/>
    <w:tmpl w:val="295E5054"/>
    <w:lvl w:ilvl="0" w:tplc="5458215C">
      <w:numFmt w:val="bullet"/>
      <w:lvlText w:val=""/>
      <w:lvlJc w:val="left"/>
      <w:pPr>
        <w:ind w:left="836" w:hanging="360"/>
      </w:pPr>
      <w:rPr>
        <w:rFonts w:ascii="Symbol" w:eastAsia="Arial" w:hAnsi="Symbol" w:cs="Aria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9C"/>
    <w:rsid w:val="0013112B"/>
    <w:rsid w:val="002106A4"/>
    <w:rsid w:val="0034269C"/>
    <w:rsid w:val="005D72E2"/>
    <w:rsid w:val="008F0F3B"/>
    <w:rsid w:val="00C52D2B"/>
    <w:rsid w:val="00C83E51"/>
    <w:rsid w:val="00CC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617D"/>
  <w15:docId w15:val="{A052AF01-5587-4C78-9C91-FA616B50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Lee</dc:creator>
  <cp:lastModifiedBy>Norval, Lori</cp:lastModifiedBy>
  <cp:revision>5</cp:revision>
  <dcterms:created xsi:type="dcterms:W3CDTF">2020-04-14T13:14:00Z</dcterms:created>
  <dcterms:modified xsi:type="dcterms:W3CDTF">2020-04-28T13:29:00Z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2010</vt:lpwstr>
  </property>
  <property fmtid="{D5CDD505-2E9C-101B-9397-08002B2CF9AE}" pid="4" name="LastSaved">
    <vt:filetime>2020-04-14T00:00:00Z</vt:filetime>
  </property>
</Properties>
</file>