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12"/>
        <w:tblOverlap w:val="never"/>
        <w:tblW w:w="10925" w:type="dxa"/>
        <w:tblLayout w:type="fixed"/>
        <w:tblLook w:val="04A0" w:firstRow="1" w:lastRow="0" w:firstColumn="1" w:lastColumn="0" w:noHBand="0" w:noVBand="1"/>
      </w:tblPr>
      <w:tblGrid>
        <w:gridCol w:w="1435"/>
        <w:gridCol w:w="6210"/>
        <w:gridCol w:w="3280"/>
      </w:tblGrid>
      <w:tr w:rsidR="008F2148" w:rsidRPr="009E456E" w14:paraId="0A08A43C" w14:textId="77777777" w:rsidTr="002C50C6">
        <w:trPr>
          <w:trHeight w:val="47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3B0AC3" w14:textId="529521A1" w:rsidR="008F2148" w:rsidRPr="009E456E" w:rsidRDefault="002C50C6" w:rsidP="002C50C6">
            <w:pPr>
              <w:spacing w:after="0"/>
              <w:ind w:left="72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Agency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18C9F6" w14:textId="646A5118" w:rsidR="008F2148" w:rsidRPr="009E456E" w:rsidRDefault="002C50C6" w:rsidP="00CE402C">
            <w:pPr>
              <w:spacing w:after="0"/>
              <w:ind w:left="72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Date</w:t>
            </w:r>
          </w:p>
        </w:tc>
      </w:tr>
      <w:tr w:rsidR="002C50C6" w:rsidRPr="00BE745B" w14:paraId="72DB7C02" w14:textId="77777777" w:rsidTr="002C50C6">
        <w:trPr>
          <w:trHeight w:val="308"/>
        </w:trPr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167A" w14:textId="77777777" w:rsidR="002C50C6" w:rsidRPr="00BE745B" w:rsidRDefault="002C50C6" w:rsidP="00CE402C">
            <w:pPr>
              <w:spacing w:after="0"/>
              <w:ind w:left="72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12E4" w14:textId="77777777" w:rsidR="002C50C6" w:rsidRPr="00BE745B" w:rsidRDefault="002C50C6" w:rsidP="00CE402C">
            <w:pPr>
              <w:spacing w:after="0"/>
              <w:ind w:left="72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8F2148" w:rsidRPr="00BE745B" w14:paraId="32C4360E" w14:textId="77777777" w:rsidTr="00646D91">
        <w:trPr>
          <w:trHeight w:val="173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8C346F" w14:textId="491AB55C" w:rsidR="008F2148" w:rsidRPr="0058252F" w:rsidRDefault="002C50C6" w:rsidP="002C50C6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A569FE">
              <w:rPr>
                <w:rFonts w:ascii="Calibri" w:eastAsia="Calibri" w:hAnsi="Calibri" w:cs="Times New Roman"/>
                <w:b/>
              </w:rPr>
              <w:t>Goal</w:t>
            </w:r>
          </w:p>
        </w:tc>
      </w:tr>
      <w:tr w:rsidR="008F2148" w:rsidRPr="00F32FC4" w14:paraId="27C4994D" w14:textId="77777777" w:rsidTr="00CE402C">
        <w:trPr>
          <w:trHeight w:val="426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859D" w14:textId="01C1D930" w:rsidR="008F2148" w:rsidRPr="00610669" w:rsidRDefault="001F5420" w:rsidP="001F5420">
            <w:pPr>
              <w:spacing w:after="0"/>
              <w:ind w:left="72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I</w:t>
            </w:r>
            <w:r w:rsidRPr="00953880">
              <w:rPr>
                <w:rFonts w:ascii="Calibri" w:eastAsia="Calibri" w:hAnsi="Calibri" w:cs="Times New Roman"/>
                <w:i/>
              </w:rPr>
              <w:t>dentify which components are currently in place and which are needed in o</w:t>
            </w:r>
            <w:r>
              <w:rPr>
                <w:rFonts w:ascii="Calibri" w:eastAsia="Calibri" w:hAnsi="Calibri" w:cs="Times New Roman"/>
                <w:i/>
              </w:rPr>
              <w:t>rder to have a complete values</w:t>
            </w:r>
            <w:r w:rsidRPr="00953880">
              <w:rPr>
                <w:rFonts w:ascii="Calibri" w:eastAsia="Calibri" w:hAnsi="Calibri" w:cs="Times New Roman"/>
                <w:i/>
              </w:rPr>
              <w:t xml:space="preserve"> system. The areas which score of a 0 or a 1 should be put</w:t>
            </w:r>
            <w:r>
              <w:rPr>
                <w:rFonts w:ascii="Calibri" w:eastAsia="Calibri" w:hAnsi="Calibri" w:cs="Times New Roman"/>
                <w:i/>
              </w:rPr>
              <w:t xml:space="preserve"> on the </w:t>
            </w:r>
            <w:r w:rsidRPr="00953880">
              <w:rPr>
                <w:rFonts w:ascii="Calibri" w:eastAsia="Calibri" w:hAnsi="Calibri" w:cs="Times New Roman"/>
                <w:i/>
              </w:rPr>
              <w:t>action plan</w:t>
            </w:r>
            <w:r>
              <w:rPr>
                <w:rFonts w:ascii="Calibri" w:eastAsia="Calibri" w:hAnsi="Calibri" w:cs="Times New Roman"/>
                <w:i/>
              </w:rPr>
              <w:t>.</w:t>
            </w:r>
          </w:p>
        </w:tc>
      </w:tr>
      <w:tr w:rsidR="00A4355C" w:rsidRPr="00F32FC4" w14:paraId="127EE99D" w14:textId="77777777" w:rsidTr="0003643A">
        <w:trPr>
          <w:trHeight w:val="1161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5C67" w14:textId="77777777" w:rsidR="00A4355C" w:rsidRPr="00A569FE" w:rsidRDefault="00A4355C" w:rsidP="005C7927">
            <w:pPr>
              <w:spacing w:after="0"/>
              <w:ind w:left="72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Scoring Guide: </w:t>
            </w:r>
          </w:p>
          <w:p w14:paraId="3134300F" w14:textId="77777777" w:rsidR="00A4355C" w:rsidRPr="00A4355C" w:rsidRDefault="00A4355C" w:rsidP="005C7927">
            <w:pPr>
              <w:spacing w:after="0"/>
              <w:ind w:left="72"/>
              <w:rPr>
                <w:rFonts w:ascii="Calibri" w:eastAsia="Calibri" w:hAnsi="Calibri" w:cs="Times New Roman"/>
                <w:b/>
              </w:rPr>
            </w:pPr>
            <w:r w:rsidRPr="00A4355C">
              <w:rPr>
                <w:rFonts w:ascii="Calibri" w:eastAsia="Calibri" w:hAnsi="Calibri" w:cs="Times New Roman"/>
                <w:b/>
              </w:rPr>
              <w:t xml:space="preserve">0 = </w:t>
            </w:r>
            <w:r w:rsidRPr="00A4355C">
              <w:rPr>
                <w:rFonts w:ascii="Calibri" w:eastAsia="Calibri" w:hAnsi="Calibri" w:cs="Times New Roman"/>
              </w:rPr>
              <w:t>no process in place</w:t>
            </w:r>
            <w:r w:rsidRPr="00A4355C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A247BF4" w14:textId="77777777" w:rsidR="00A4355C" w:rsidRPr="00A4355C" w:rsidRDefault="00A4355C" w:rsidP="005C7927">
            <w:pPr>
              <w:spacing w:after="0"/>
              <w:ind w:left="72"/>
              <w:rPr>
                <w:rFonts w:ascii="Calibri" w:eastAsia="Calibri" w:hAnsi="Calibri" w:cs="Times New Roman"/>
              </w:rPr>
            </w:pPr>
            <w:r w:rsidRPr="00A4355C">
              <w:rPr>
                <w:rFonts w:ascii="Calibri" w:eastAsia="Calibri" w:hAnsi="Calibri" w:cs="Times New Roman"/>
                <w:b/>
              </w:rPr>
              <w:t xml:space="preserve">1 = </w:t>
            </w:r>
            <w:r w:rsidRPr="00A4355C">
              <w:rPr>
                <w:rFonts w:ascii="Calibri" w:eastAsia="Calibri" w:hAnsi="Calibri" w:cs="Times New Roman"/>
              </w:rPr>
              <w:t xml:space="preserve">is sometimes happening but not every time, and no formal written procedure exists </w:t>
            </w:r>
          </w:p>
          <w:p w14:paraId="3C39DA77" w14:textId="6D627FB9" w:rsidR="00A4355C" w:rsidRPr="00A569FE" w:rsidRDefault="00A4355C" w:rsidP="002C50C6">
            <w:pPr>
              <w:spacing w:after="0"/>
              <w:ind w:left="72"/>
              <w:rPr>
                <w:rFonts w:ascii="Calibri" w:eastAsia="Calibri" w:hAnsi="Calibri" w:cs="Times New Roman"/>
                <w:b/>
              </w:rPr>
            </w:pPr>
            <w:r w:rsidRPr="00A4355C">
              <w:rPr>
                <w:rFonts w:ascii="Calibri" w:eastAsia="Calibri" w:hAnsi="Calibri" w:cs="Times New Roman"/>
                <w:b/>
              </w:rPr>
              <w:t xml:space="preserve">2 = </w:t>
            </w:r>
            <w:r w:rsidRPr="00A4355C">
              <w:rPr>
                <w:rFonts w:ascii="Calibri" w:eastAsia="Calibri" w:hAnsi="Calibri" w:cs="Times New Roman"/>
              </w:rPr>
              <w:t>formal written procedure exists, and is carried out with fidelity every time</w:t>
            </w:r>
            <w:r w:rsidR="001F5420">
              <w:rPr>
                <w:rFonts w:ascii="Calibri" w:eastAsia="Calibri" w:hAnsi="Calibri" w:cs="Times New Roman"/>
              </w:rPr>
              <w:t xml:space="preserve">. Follows behavior skills model </w:t>
            </w:r>
            <w:r w:rsidR="001F5420" w:rsidRPr="00576D69">
              <w:rPr>
                <w:rFonts w:ascii="Calibri" w:eastAsia="Calibri" w:hAnsi="Calibri" w:cs="Times New Roman"/>
              </w:rPr>
              <w:t xml:space="preserve">(Instruction, </w:t>
            </w:r>
            <w:r w:rsidR="001F5420">
              <w:rPr>
                <w:rFonts w:ascii="Calibri" w:eastAsia="Calibri" w:hAnsi="Calibri" w:cs="Times New Roman"/>
              </w:rPr>
              <w:t xml:space="preserve">Modeling, Role-Play, </w:t>
            </w:r>
            <w:proofErr w:type="gramStart"/>
            <w:r w:rsidR="001F5420">
              <w:rPr>
                <w:rFonts w:ascii="Calibri" w:eastAsia="Calibri" w:hAnsi="Calibri" w:cs="Times New Roman"/>
              </w:rPr>
              <w:t>Feedback</w:t>
            </w:r>
            <w:proofErr w:type="gramEnd"/>
            <w:r w:rsidR="001F5420">
              <w:rPr>
                <w:rFonts w:ascii="Calibri" w:eastAsia="Calibri" w:hAnsi="Calibri" w:cs="Times New Roman"/>
              </w:rPr>
              <w:t xml:space="preserve">). </w:t>
            </w:r>
          </w:p>
        </w:tc>
      </w:tr>
      <w:tr w:rsidR="008F2148" w:rsidRPr="00BE745B" w14:paraId="6D22628D" w14:textId="77777777" w:rsidTr="002C50C6">
        <w:trPr>
          <w:trHeight w:val="30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AD349D" w14:textId="6F3DD6DD" w:rsidR="008F2148" w:rsidRPr="00565C3B" w:rsidRDefault="0096102C" w:rsidP="00646D91">
            <w:pPr>
              <w:spacing w:after="0"/>
              <w:ind w:left="72"/>
              <w:jc w:val="center"/>
              <w:rPr>
                <w:rFonts w:ascii="Calibri" w:eastAsia="Calibri" w:hAnsi="Calibri" w:cs="Times New Roman"/>
                <w:b/>
              </w:rPr>
            </w:pPr>
            <w:r w:rsidRPr="00565C3B">
              <w:rPr>
                <w:rFonts w:ascii="Calibri" w:eastAsia="Calibri" w:hAnsi="Calibri" w:cs="Times New Roman"/>
                <w:b/>
              </w:rPr>
              <w:t>Score</w:t>
            </w:r>
            <w:r w:rsidR="00565C3B" w:rsidRPr="00565C3B">
              <w:rPr>
                <w:rFonts w:ascii="Calibri" w:eastAsia="Calibri" w:hAnsi="Calibri" w:cs="Times New Roman"/>
              </w:rPr>
              <w:t xml:space="preserve"> </w:t>
            </w:r>
            <w:r w:rsidR="00F80A0F" w:rsidRPr="00565C3B">
              <w:rPr>
                <w:rFonts w:ascii="Calibri" w:eastAsia="Calibri" w:hAnsi="Calibri" w:cs="Times New Roman"/>
              </w:rPr>
              <w:t>(</w:t>
            </w:r>
            <w:r w:rsidR="00565C3B" w:rsidRPr="00565C3B">
              <w:rPr>
                <w:rFonts w:ascii="Calibri" w:eastAsia="Calibri" w:hAnsi="Calibri" w:cs="Times New Roman"/>
              </w:rPr>
              <w:t>2)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DC83331" w14:textId="535E2DA3" w:rsidR="008F2148" w:rsidRPr="00C95DA3" w:rsidRDefault="00A4355C" w:rsidP="00A435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Shared Values have been adopted</w:t>
            </w:r>
            <w:r w:rsidR="00C95DA3" w:rsidRPr="00C95DA3">
              <w:rPr>
                <w:b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460B591" w14:textId="47650F71" w:rsidR="008F2148" w:rsidRPr="00BE745B" w:rsidRDefault="0096102C" w:rsidP="00CE402C">
            <w:pPr>
              <w:spacing w:after="0"/>
              <w:ind w:left="72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Evidence</w:t>
            </w:r>
          </w:p>
        </w:tc>
      </w:tr>
      <w:tr w:rsidR="00C95DA3" w:rsidRPr="00BE745B" w14:paraId="50CC75EE" w14:textId="77777777" w:rsidTr="002C50C6">
        <w:trPr>
          <w:trHeight w:val="32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41F" w14:textId="6BC1A735" w:rsidR="00C95DA3" w:rsidRPr="00646D91" w:rsidRDefault="00C95DA3" w:rsidP="00CE402C">
            <w:pPr>
              <w:ind w:left="72"/>
              <w:jc w:val="center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89ED" w14:textId="49B2B3A2" w:rsidR="00C95DA3" w:rsidRPr="00565C3B" w:rsidRDefault="00E24A6E" w:rsidP="005C7927">
            <w:pPr>
              <w:spacing w:after="0"/>
            </w:pPr>
            <w:r w:rsidRPr="00565C3B">
              <w:t>Shared Values system implementation expectations outlined in policy/</w:t>
            </w:r>
            <w:r w:rsidR="00CA1D1D">
              <w:t>procedures</w:t>
            </w:r>
            <w:r w:rsidR="00C95DA3" w:rsidRPr="00565C3B">
              <w:t xml:space="preserve"> 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BF9B5" w14:textId="77777777" w:rsidR="00C95DA3" w:rsidRPr="00BE745B" w:rsidRDefault="00C95DA3" w:rsidP="00CE402C">
            <w:pPr>
              <w:contextualSpacing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00594F84" w14:textId="62F116B2" w:rsidR="00C95DA3" w:rsidRPr="00BE745B" w:rsidRDefault="00C95DA3" w:rsidP="00CE402C">
            <w:pPr>
              <w:rPr>
                <w:rFonts w:ascii="Calibri" w:eastAsia="Calibri" w:hAnsi="Calibri" w:cs="Times New Roman"/>
              </w:rPr>
            </w:pPr>
          </w:p>
          <w:p w14:paraId="7F573D02" w14:textId="64A64152" w:rsidR="00C95DA3" w:rsidRPr="00BE745B" w:rsidRDefault="00C95DA3" w:rsidP="0003643A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3F5F7BCF" w14:textId="77777777" w:rsidTr="002C50C6">
        <w:trPr>
          <w:trHeight w:val="3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A19152" w14:textId="164C853F" w:rsidR="00565C3B" w:rsidRPr="00565C3B" w:rsidRDefault="00565C3B" w:rsidP="00CE402C">
            <w:pPr>
              <w:ind w:left="72"/>
              <w:jc w:val="center"/>
              <w:rPr>
                <w:rFonts w:ascii="Calibri" w:eastAsia="Calibri" w:hAnsi="Calibri" w:cs="Times New Roman"/>
              </w:rPr>
            </w:pPr>
            <w:r w:rsidRPr="00565C3B">
              <w:rPr>
                <w:rFonts w:ascii="Calibri" w:eastAsia="Calibri" w:hAnsi="Calibri" w:cs="Times New Roman"/>
                <w:b/>
              </w:rPr>
              <w:t xml:space="preserve">Score </w:t>
            </w:r>
            <w:r w:rsidRPr="00565C3B">
              <w:rPr>
                <w:rFonts w:ascii="Calibri" w:eastAsia="Calibri" w:hAnsi="Calibri" w:cs="Times New Roman"/>
              </w:rPr>
              <w:t>(4)</w:t>
            </w: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50C5FC" w14:textId="04E1598F" w:rsidR="00565C3B" w:rsidRPr="00565C3B" w:rsidRDefault="00565C3B" w:rsidP="00565C3B">
            <w:pPr>
              <w:spacing w:after="0"/>
              <w:rPr>
                <w:b/>
              </w:rPr>
            </w:pPr>
            <w:r w:rsidRPr="00E24A6E">
              <w:rPr>
                <w:b/>
              </w:rPr>
              <w:t>Outlined behavioral expectations of values in matrix</w:t>
            </w:r>
            <w:r>
              <w:rPr>
                <w:b/>
              </w:rPr>
              <w:t xml:space="preserve"> 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5487" w14:textId="77777777" w:rsidR="00565C3B" w:rsidRPr="00BE745B" w:rsidRDefault="00565C3B" w:rsidP="0003643A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62BFA834" w14:textId="77777777" w:rsidTr="002C50C6">
        <w:trPr>
          <w:trHeight w:val="3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FD35" w14:textId="77777777" w:rsidR="00565C3B" w:rsidRPr="00646D91" w:rsidRDefault="00565C3B" w:rsidP="00CE402C">
            <w:pPr>
              <w:ind w:left="72"/>
              <w:jc w:val="center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BA9C" w14:textId="0E417358" w:rsidR="00565C3B" w:rsidRPr="00565C3B" w:rsidRDefault="00565C3B" w:rsidP="00565C3B">
            <w:pPr>
              <w:spacing w:after="0"/>
            </w:pPr>
            <w:r w:rsidRPr="00565C3B">
              <w:t>Shared Values matrix outline</w:t>
            </w:r>
            <w:r w:rsidR="00C935CD">
              <w:t>s</w:t>
            </w:r>
            <w:r w:rsidRPr="00565C3B">
              <w:t xml:space="preserve"> behavioral expectations for stakeholders based on determined values and available o</w:t>
            </w:r>
            <w:r w:rsidR="00C935CD">
              <w:t>pportunities to practice skills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E323" w14:textId="32C8331A" w:rsidR="00565C3B" w:rsidRPr="00BE745B" w:rsidRDefault="00565C3B" w:rsidP="0003643A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6E64EA5F" w14:textId="77777777" w:rsidTr="002C50C6">
        <w:trPr>
          <w:trHeight w:val="3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A89" w14:textId="77777777" w:rsidR="00565C3B" w:rsidRPr="00646D91" w:rsidRDefault="00565C3B" w:rsidP="00CE402C">
            <w:pPr>
              <w:ind w:left="72"/>
              <w:jc w:val="center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A82F" w14:textId="4CD9A6CE" w:rsidR="00565C3B" w:rsidRPr="00565C3B" w:rsidRDefault="00565C3B" w:rsidP="00C95DA3">
            <w:pPr>
              <w:spacing w:after="0"/>
            </w:pPr>
            <w:r w:rsidRPr="00565C3B">
              <w:t>Shared Values displayed in agency office, all service environments</w:t>
            </w:r>
            <w:r w:rsidR="00C935CD">
              <w:t>, and policy/procedure handbook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4F8AD" w14:textId="77777777" w:rsidR="00565C3B" w:rsidRPr="00BE745B" w:rsidRDefault="00565C3B" w:rsidP="0003643A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3D090AEE" w14:textId="77777777" w:rsidTr="002C50C6">
        <w:trPr>
          <w:trHeight w:val="3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810AEE" w14:textId="68CE1E80" w:rsidR="00565C3B" w:rsidRPr="00565C3B" w:rsidRDefault="00565C3B" w:rsidP="00CE402C">
            <w:pPr>
              <w:ind w:left="72"/>
              <w:jc w:val="center"/>
              <w:rPr>
                <w:rFonts w:ascii="Calibri" w:eastAsia="Calibri" w:hAnsi="Calibri" w:cs="Times New Roman"/>
              </w:rPr>
            </w:pPr>
            <w:r w:rsidRPr="00565C3B">
              <w:rPr>
                <w:rFonts w:ascii="Calibri" w:eastAsia="Calibri" w:hAnsi="Calibri" w:cs="Times New Roman"/>
                <w:b/>
              </w:rPr>
              <w:t xml:space="preserve">Score </w:t>
            </w:r>
            <w:r w:rsidRPr="00565C3B">
              <w:rPr>
                <w:rFonts w:ascii="Calibri" w:eastAsia="Calibri" w:hAnsi="Calibri" w:cs="Times New Roman"/>
              </w:rPr>
              <w:t>(2)</w:t>
            </w: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8D2CBF" w14:textId="7423B7FF" w:rsidR="00565C3B" w:rsidRPr="00565C3B" w:rsidRDefault="00565C3B" w:rsidP="00565C3B">
            <w:pPr>
              <w:spacing w:after="0"/>
              <w:rPr>
                <w:b/>
              </w:rPr>
            </w:pPr>
            <w:r w:rsidRPr="00E24A6E">
              <w:rPr>
                <w:b/>
              </w:rPr>
              <w:t>Shared values are taught regularly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A5E86" w14:textId="77777777" w:rsidR="00565C3B" w:rsidRPr="00BE745B" w:rsidRDefault="00565C3B" w:rsidP="0003643A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00DAF560" w14:textId="77777777" w:rsidTr="002C50C6">
        <w:trPr>
          <w:trHeight w:val="36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2C20" w14:textId="77777777" w:rsidR="00565C3B" w:rsidRPr="00646D91" w:rsidRDefault="00565C3B" w:rsidP="00CE402C">
            <w:pPr>
              <w:ind w:left="72"/>
              <w:jc w:val="center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8810" w14:textId="567EF95E" w:rsidR="00565C3B" w:rsidRPr="00565C3B" w:rsidRDefault="00C935CD" w:rsidP="00C95DA3">
            <w:pPr>
              <w:spacing w:after="0"/>
            </w:pPr>
            <w:r>
              <w:t>A</w:t>
            </w:r>
            <w:r w:rsidR="00565C3B" w:rsidRPr="00565C3B">
              <w:t>gency’s teaching program provided for stakeholders include</w:t>
            </w:r>
            <w:r>
              <w:t>s</w:t>
            </w:r>
            <w:r w:rsidR="00565C3B" w:rsidRPr="00565C3B">
              <w:t xml:space="preserve"> practice f</w:t>
            </w:r>
            <w:r>
              <w:t>or skills defined within matrix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AFBE" w14:textId="77777777" w:rsidR="00565C3B" w:rsidRPr="00BE745B" w:rsidRDefault="00565C3B" w:rsidP="0003643A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340DFA58" w14:textId="77777777" w:rsidTr="002C50C6">
        <w:trPr>
          <w:trHeight w:val="3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E10E31" w14:textId="63648C29" w:rsidR="00565C3B" w:rsidRPr="00565C3B" w:rsidRDefault="00565C3B" w:rsidP="00F80A0F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565C3B">
              <w:rPr>
                <w:rFonts w:ascii="Calibri" w:eastAsia="Calibri" w:hAnsi="Calibri" w:cs="Times New Roman"/>
                <w:b/>
              </w:rPr>
              <w:t xml:space="preserve">Score </w:t>
            </w:r>
            <w:r w:rsidR="0072552F">
              <w:rPr>
                <w:rFonts w:ascii="Calibri" w:eastAsia="Calibri" w:hAnsi="Calibri" w:cs="Times New Roman"/>
              </w:rPr>
              <w:t>(6</w:t>
            </w:r>
            <w:r w:rsidRPr="00565C3B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EA2851" w14:textId="5DB0B365" w:rsidR="00565C3B" w:rsidRPr="00565C3B" w:rsidRDefault="00565C3B" w:rsidP="00565C3B">
            <w:pPr>
              <w:spacing w:after="0"/>
              <w:rPr>
                <w:b/>
              </w:rPr>
            </w:pPr>
            <w:r w:rsidRPr="00E24A6E">
              <w:rPr>
                <w:b/>
              </w:rPr>
              <w:t>Shared values are coached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19A64F" w14:textId="77777777" w:rsidR="00565C3B" w:rsidRPr="00BE745B" w:rsidRDefault="00565C3B" w:rsidP="0003643A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72552F" w:rsidRPr="00BE745B" w14:paraId="1455FD28" w14:textId="77777777" w:rsidTr="002C50C6">
        <w:trPr>
          <w:trHeight w:val="3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5278" w14:textId="77777777" w:rsidR="0072552F" w:rsidRPr="00646D91" w:rsidRDefault="0072552F" w:rsidP="00F80A0F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A008" w14:textId="48758166" w:rsidR="0072552F" w:rsidRDefault="0072552F" w:rsidP="00565C3B">
            <w:pPr>
              <w:spacing w:after="0"/>
            </w:pPr>
            <w:r>
              <w:t>Coaching/training system implementation expectations outlined in policy/procedures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CF35F6" w14:textId="77777777" w:rsidR="0072552F" w:rsidRPr="00BE745B" w:rsidRDefault="0072552F" w:rsidP="0003643A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594B21BD" w14:textId="77777777" w:rsidTr="002C50C6">
        <w:trPr>
          <w:trHeight w:val="39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8653" w14:textId="4EB64C47" w:rsidR="00565C3B" w:rsidRPr="00646D91" w:rsidRDefault="00565C3B" w:rsidP="00F80A0F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8"/>
              </w:rPr>
            </w:pP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F7B1" w14:textId="2A9D63B1" w:rsidR="00565C3B" w:rsidRPr="00565C3B" w:rsidRDefault="00C935CD" w:rsidP="00565C3B">
            <w:pPr>
              <w:spacing w:after="0"/>
            </w:pPr>
            <w:r>
              <w:t>C</w:t>
            </w:r>
            <w:r w:rsidR="00565C3B" w:rsidRPr="00565C3B">
              <w:t>ompetency checklist include</w:t>
            </w:r>
            <w:r>
              <w:t>s</w:t>
            </w:r>
            <w:r w:rsidR="00565C3B" w:rsidRPr="00565C3B">
              <w:t xml:space="preserve"> shared values skills from the matrix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BE41D76" w14:textId="19F0236E" w:rsidR="00565C3B" w:rsidRPr="00BE745B" w:rsidRDefault="00565C3B" w:rsidP="0003643A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2A9B7580" w14:textId="77777777" w:rsidTr="002C50C6">
        <w:trPr>
          <w:trHeight w:val="41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376" w14:textId="77777777" w:rsidR="00565C3B" w:rsidRPr="00646D91" w:rsidRDefault="00565C3B" w:rsidP="00CE402C">
            <w:pPr>
              <w:jc w:val="center"/>
              <w:rPr>
                <w:rFonts w:ascii="Calibri" w:eastAsia="Calibri" w:hAnsi="Calibri" w:cs="Times New Roman"/>
                <w:sz w:val="18"/>
              </w:rPr>
            </w:pP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C9D9" w14:textId="2EEB55E9" w:rsidR="00565C3B" w:rsidRPr="00562236" w:rsidRDefault="00370A5B" w:rsidP="00BA264E">
            <w:pPr>
              <w:spacing w:after="0"/>
              <w:rPr>
                <w:i/>
              </w:rPr>
            </w:pPr>
            <w:r>
              <w:t>Competency d</w:t>
            </w:r>
            <w:r w:rsidR="00C935CD">
              <w:t>ata is tracked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2852A" w14:textId="42FB2B34" w:rsidR="00565C3B" w:rsidRPr="00BE745B" w:rsidRDefault="00565C3B" w:rsidP="0003643A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33B4DCEE" w14:textId="77777777" w:rsidTr="002C50C6">
        <w:trPr>
          <w:trHeight w:val="49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E3257C" w14:textId="23E69F44" w:rsidR="00565C3B" w:rsidRPr="00565C3B" w:rsidRDefault="00565C3B" w:rsidP="00A161F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Score </w:t>
            </w:r>
            <w:r w:rsidR="0072552F">
              <w:rPr>
                <w:rFonts w:ascii="Calibri" w:eastAsia="Calibri" w:hAnsi="Calibri" w:cs="Times New Roman"/>
              </w:rPr>
              <w:t>(6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21BC5F" w14:textId="7C569063" w:rsidR="00565C3B" w:rsidRPr="00565C3B" w:rsidRDefault="001F5420" w:rsidP="00844266">
            <w:p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="00844266">
              <w:rPr>
                <w:b/>
              </w:rPr>
              <w:t>ystem of reinforcement is tracked with data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5671" w14:textId="77777777" w:rsidR="00565C3B" w:rsidRPr="00BE745B" w:rsidRDefault="00565C3B" w:rsidP="00A161F8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844266" w:rsidRPr="00BE745B" w14:paraId="738075CE" w14:textId="77777777" w:rsidTr="002C50C6">
        <w:trPr>
          <w:trHeight w:val="49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D864" w14:textId="77777777" w:rsidR="00844266" w:rsidRDefault="00844266" w:rsidP="00A161F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25B95" w14:textId="2CDDE6B1" w:rsidR="00844266" w:rsidRDefault="00844266" w:rsidP="00A161F8">
            <w:pPr>
              <w:spacing w:after="0"/>
            </w:pPr>
            <w:r>
              <w:t xml:space="preserve">Agency has a method of tracking values given out by all staff &amp; individuals in the organization 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0224B" w14:textId="77777777" w:rsidR="00844266" w:rsidRPr="00BE745B" w:rsidRDefault="00844266" w:rsidP="00A161F8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09AE91C2" w14:textId="77777777" w:rsidTr="002C50C6">
        <w:trPr>
          <w:trHeight w:val="49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A734" w14:textId="264E9BCA" w:rsidR="00565C3B" w:rsidRDefault="00565C3B" w:rsidP="00A161F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F27F2" w14:textId="4536CCB0" w:rsidR="00565C3B" w:rsidRPr="00565C3B" w:rsidRDefault="00D412E6" w:rsidP="00A161F8">
            <w:pPr>
              <w:spacing w:after="0"/>
            </w:pPr>
            <w:r>
              <w:t xml:space="preserve"> Agency </w:t>
            </w:r>
            <w:r w:rsidR="00F6147B">
              <w:t>aggregates</w:t>
            </w:r>
            <w:r w:rsidRPr="00565C3B">
              <w:t xml:space="preserve"> data to identify implementation trends across all level</w:t>
            </w:r>
            <w:r>
              <w:t>s of the agency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C2F46" w14:textId="5217D2CB" w:rsidR="00565C3B" w:rsidRPr="00BE745B" w:rsidRDefault="00565C3B" w:rsidP="00A161F8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72552F" w:rsidRPr="00BE745B" w14:paraId="0B5B574C" w14:textId="77777777" w:rsidTr="002C50C6">
        <w:trPr>
          <w:trHeight w:val="49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7176" w14:textId="77777777" w:rsidR="0072552F" w:rsidRDefault="0072552F" w:rsidP="00A161F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C866C" w14:textId="68A9341C" w:rsidR="0072552F" w:rsidRDefault="0072552F" w:rsidP="00A161F8">
            <w:pPr>
              <w:spacing w:after="0"/>
            </w:pPr>
            <w:r>
              <w:t>Aggregated data is used to guide decision making—</w:t>
            </w:r>
            <w:r>
              <w:rPr>
                <w:i/>
              </w:rPr>
              <w:t>ex. More training on specific value words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DACCF" w14:textId="77777777" w:rsidR="0072552F" w:rsidRPr="00BE745B" w:rsidRDefault="0072552F" w:rsidP="00A161F8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7405B3DF" w14:textId="77777777" w:rsidTr="002C50C6">
        <w:trPr>
          <w:trHeight w:val="49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FEC4AE" w14:textId="387E4AF9" w:rsidR="00565C3B" w:rsidRPr="00565C3B" w:rsidRDefault="00565C3B" w:rsidP="00A161F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Score </w:t>
            </w:r>
            <w:r>
              <w:rPr>
                <w:rFonts w:ascii="Calibri" w:eastAsia="Calibri" w:hAnsi="Calibri" w:cs="Times New Roman"/>
              </w:rPr>
              <w:t>(2)</w:t>
            </w: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CC1849" w14:textId="082530E3" w:rsidR="00565C3B" w:rsidRPr="00565C3B" w:rsidRDefault="00565C3B" w:rsidP="00565C3B">
            <w:pPr>
              <w:spacing w:after="0"/>
              <w:rPr>
                <w:b/>
              </w:rPr>
            </w:pPr>
            <w:r w:rsidRPr="00562236">
              <w:rPr>
                <w:b/>
              </w:rPr>
              <w:t>Shared values implementation is assessed with data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C7087" w14:textId="77777777" w:rsidR="00565C3B" w:rsidRPr="00BE745B" w:rsidRDefault="00565C3B" w:rsidP="00A161F8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7EEC5BA2" w14:textId="77777777" w:rsidTr="002C50C6">
        <w:trPr>
          <w:trHeight w:val="49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5020" w14:textId="3443B338" w:rsidR="00565C3B" w:rsidRDefault="00565C3B" w:rsidP="00A161F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E053" w14:textId="384FD112" w:rsidR="00565C3B" w:rsidRPr="00565C3B" w:rsidRDefault="00C935CD" w:rsidP="00F63DDB">
            <w:pPr>
              <w:spacing w:after="0"/>
            </w:pPr>
            <w:r>
              <w:t>A</w:t>
            </w:r>
            <w:r w:rsidR="00D412E6">
              <w:t>gency shares aggregated</w:t>
            </w:r>
            <w:r w:rsidR="00565C3B" w:rsidRPr="00565C3B">
              <w:t xml:space="preserve"> </w:t>
            </w:r>
            <w:r w:rsidR="00F63DDB">
              <w:t>data and trends with stakeholders across the agency</w:t>
            </w:r>
            <w:r w:rsidR="00844266">
              <w:t xml:space="preserve"> quarterly </w:t>
            </w:r>
          </w:p>
        </w:tc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A9E01" w14:textId="3439C411" w:rsidR="00565C3B" w:rsidRPr="00BE745B" w:rsidRDefault="00565C3B" w:rsidP="00A161F8">
            <w:pPr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565C3B" w:rsidRPr="00BE745B" w14:paraId="5A83E833" w14:textId="77777777" w:rsidTr="002C50C6">
        <w:trPr>
          <w:trHeight w:val="32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ED2535" w14:textId="77777777" w:rsidR="00565C3B" w:rsidRDefault="00565C3B" w:rsidP="002C50C6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B91820" w14:textId="28AF5351" w:rsidR="00565C3B" w:rsidRDefault="00565C3B" w:rsidP="002C50C6">
            <w:pPr>
              <w:spacing w:after="0"/>
              <w:jc w:val="right"/>
            </w:pPr>
            <w:r w:rsidRPr="00565C3B">
              <w:rPr>
                <w:b/>
              </w:rPr>
              <w:t>Total Score</w:t>
            </w:r>
            <w:r w:rsidR="002C50C6">
              <w:t xml:space="preserve"> </w:t>
            </w:r>
          </w:p>
        </w:tc>
        <w:tc>
          <w:tcPr>
            <w:tcW w:w="3280" w:type="dxa"/>
            <w:tcBorders>
              <w:left w:val="single" w:sz="4" w:space="0" w:color="auto"/>
              <w:right w:val="single" w:sz="4" w:space="0" w:color="auto"/>
            </w:tcBorders>
          </w:tcPr>
          <w:p w14:paraId="1FDF7478" w14:textId="77777777" w:rsidR="00565C3B" w:rsidRPr="00BE745B" w:rsidRDefault="00565C3B" w:rsidP="002C50C6">
            <w:pPr>
              <w:spacing w:after="0"/>
              <w:ind w:left="1242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79A9E3AE" w14:textId="1F4576B4" w:rsidR="002C50C6" w:rsidRDefault="00484FF4">
      <w:pPr>
        <w:tabs>
          <w:tab w:val="left" w:pos="2880"/>
        </w:tabs>
      </w:pPr>
      <w:hyperlink r:id="rId11" w:history="1">
        <w:r w:rsidR="002C50C6" w:rsidRPr="00E71FB5">
          <w:rPr>
            <w:rStyle w:val="Hyperlink"/>
          </w:rPr>
          <w:t>Source: Tier One Implementati</w:t>
        </w:r>
        <w:bookmarkStart w:id="0" w:name="_GoBack"/>
        <w:bookmarkEnd w:id="0"/>
        <w:r w:rsidR="002C50C6" w:rsidRPr="00E71FB5">
          <w:rPr>
            <w:rStyle w:val="Hyperlink"/>
          </w:rPr>
          <w:t>on Assessment Guide</w:t>
        </w:r>
      </w:hyperlink>
      <w:r w:rsidR="002C50C6">
        <w:tab/>
      </w:r>
    </w:p>
    <w:sectPr w:rsidR="002C50C6" w:rsidSect="0058252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15C68" w14:textId="77777777" w:rsidR="0003643A" w:rsidRDefault="0003643A" w:rsidP="008F2148">
      <w:pPr>
        <w:spacing w:after="0" w:line="240" w:lineRule="auto"/>
      </w:pPr>
      <w:r>
        <w:separator/>
      </w:r>
    </w:p>
  </w:endnote>
  <w:endnote w:type="continuationSeparator" w:id="0">
    <w:p w14:paraId="5AE0F120" w14:textId="77777777" w:rsidR="0003643A" w:rsidRDefault="0003643A" w:rsidP="008F2148">
      <w:pPr>
        <w:spacing w:after="0" w:line="240" w:lineRule="auto"/>
      </w:pPr>
      <w:r>
        <w:continuationSeparator/>
      </w:r>
    </w:p>
  </w:endnote>
  <w:endnote w:type="continuationNotice" w:id="1">
    <w:p w14:paraId="16CD9985" w14:textId="77777777" w:rsidR="008C4C88" w:rsidRDefault="008C4C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AC18F" w14:textId="0E02FF09" w:rsidR="0003643A" w:rsidRDefault="0003643A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49520F" wp14:editId="03DDE7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04372F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="00484FF4">
      <w:rPr>
        <w:color w:val="5B9BD5" w:themeColor="accent1"/>
      </w:rPr>
      <w:t>State of Missouri | DMH-DD | 9</w:t>
    </w:r>
    <w:r>
      <w:rPr>
        <w:color w:val="5B9BD5" w:themeColor="accent1"/>
      </w:rPr>
      <w:t>/1</w:t>
    </w:r>
    <w:r w:rsidR="00484FF4">
      <w:rPr>
        <w:color w:val="5B9BD5" w:themeColor="accent1"/>
      </w:rPr>
      <w:t>5</w:t>
    </w:r>
    <w:r>
      <w:rPr>
        <w:color w:val="5B9BD5" w:themeColor="accent1"/>
      </w:rPr>
      <w:t xml:space="preserve">/2023                                                                                       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484FF4" w:rsidRPr="00484FF4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EBB63" w14:textId="77777777" w:rsidR="0003643A" w:rsidRDefault="0003643A" w:rsidP="008F2148">
      <w:pPr>
        <w:spacing w:after="0" w:line="240" w:lineRule="auto"/>
      </w:pPr>
      <w:r>
        <w:separator/>
      </w:r>
    </w:p>
  </w:footnote>
  <w:footnote w:type="continuationSeparator" w:id="0">
    <w:p w14:paraId="7C760805" w14:textId="77777777" w:rsidR="0003643A" w:rsidRDefault="0003643A" w:rsidP="008F2148">
      <w:pPr>
        <w:spacing w:after="0" w:line="240" w:lineRule="auto"/>
      </w:pPr>
      <w:r>
        <w:continuationSeparator/>
      </w:r>
    </w:p>
  </w:footnote>
  <w:footnote w:type="continuationNotice" w:id="1">
    <w:p w14:paraId="5CDADCE4" w14:textId="77777777" w:rsidR="008C4C88" w:rsidRDefault="008C4C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001F2" w14:textId="70B3ECC9" w:rsidR="0003643A" w:rsidRDefault="0003643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1" behindDoc="1" locked="0" layoutInCell="1" allowOverlap="0" wp14:anchorId="418FBE99" wp14:editId="35D0D6D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19FAB6" w14:textId="38C1E080" w:rsidR="0003643A" w:rsidRDefault="0003643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Missouri Multi-</w:t>
                          </w: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63F06">
                                <w:rPr>
                                  <w:caps/>
                                  <w:color w:val="FFFFFF" w:themeColor="background1"/>
                                </w:rPr>
                                <w:t xml:space="preserve">Tiered Supports   </w:t>
                              </w:r>
                              <w:r w:rsidRPr="00C95DA3">
                                <w:rPr>
                                  <w:caps/>
                                  <w:color w:val="FFFFFF" w:themeColor="background1"/>
                                </w:rPr>
                                <w:t xml:space="preserve">                                                                          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Values system</w:t>
                              </w:r>
                              <w:r w:rsidRPr="00C95DA3">
                                <w:rPr>
                                  <w:caps/>
                                  <w:color w:val="FFFFFF" w:themeColor="background1"/>
                                </w:rPr>
                                <w:t xml:space="preserve"> assessment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18FBE99" id="Rectangle 197" o:spid="_x0000_s1026" style="position:absolute;margin-left:0;margin-top:0;width:468.5pt;height:21.3pt;z-index:-251658239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" o:allowoverlap="f" fillcolor="#00b050" stroked="f" strokeweight="1pt">
              <v:textbox style="mso-fit-shape-to-text:t">
                <w:txbxContent>
                  <w:p w14:paraId="2519FAB6" w14:textId="38C1E080" w:rsidR="0003643A" w:rsidRDefault="0003643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Missouri Multi-</w:t>
                    </w: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63F06">
                          <w:rPr>
                            <w:caps/>
                            <w:color w:val="FFFFFF" w:themeColor="background1"/>
                          </w:rPr>
                          <w:t xml:space="preserve">Tiered Supports   </w:t>
                        </w:r>
                        <w:r w:rsidRPr="00C95DA3">
                          <w:rPr>
                            <w:caps/>
                            <w:color w:val="FFFFFF" w:themeColor="background1"/>
                          </w:rPr>
                          <w:t xml:space="preserve">                                                                          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Values system</w:t>
                        </w:r>
                        <w:r w:rsidRPr="00C95DA3">
                          <w:rPr>
                            <w:caps/>
                            <w:color w:val="FFFFFF" w:themeColor="background1"/>
                          </w:rPr>
                          <w:t xml:space="preserve"> assessment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260"/>
    <w:multiLevelType w:val="hybridMultilevel"/>
    <w:tmpl w:val="49C47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4A6"/>
    <w:multiLevelType w:val="hybridMultilevel"/>
    <w:tmpl w:val="97D2F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15A18"/>
    <w:multiLevelType w:val="hybridMultilevel"/>
    <w:tmpl w:val="09C0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D41C2"/>
    <w:multiLevelType w:val="hybridMultilevel"/>
    <w:tmpl w:val="FF10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10373A"/>
    <w:multiLevelType w:val="hybridMultilevel"/>
    <w:tmpl w:val="C270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D37131"/>
    <w:multiLevelType w:val="hybridMultilevel"/>
    <w:tmpl w:val="651EC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F074D"/>
    <w:multiLevelType w:val="hybridMultilevel"/>
    <w:tmpl w:val="6770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61ABA"/>
    <w:multiLevelType w:val="hybridMultilevel"/>
    <w:tmpl w:val="3452A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210D4"/>
    <w:multiLevelType w:val="hybridMultilevel"/>
    <w:tmpl w:val="A9E2D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B1994"/>
    <w:multiLevelType w:val="hybridMultilevel"/>
    <w:tmpl w:val="0A5C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9651A"/>
    <w:multiLevelType w:val="hybridMultilevel"/>
    <w:tmpl w:val="C71E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B1D66"/>
    <w:multiLevelType w:val="hybridMultilevel"/>
    <w:tmpl w:val="2EDAC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48"/>
    <w:rsid w:val="000002E7"/>
    <w:rsid w:val="000141E5"/>
    <w:rsid w:val="00017729"/>
    <w:rsid w:val="0003643A"/>
    <w:rsid w:val="000F4E46"/>
    <w:rsid w:val="00145376"/>
    <w:rsid w:val="00183E38"/>
    <w:rsid w:val="001A6B04"/>
    <w:rsid w:val="001A7FFA"/>
    <w:rsid w:val="001C3203"/>
    <w:rsid w:val="001F5420"/>
    <w:rsid w:val="002150A7"/>
    <w:rsid w:val="002C50C6"/>
    <w:rsid w:val="002E66E6"/>
    <w:rsid w:val="002F5CF6"/>
    <w:rsid w:val="003065FB"/>
    <w:rsid w:val="00334BC5"/>
    <w:rsid w:val="003441D4"/>
    <w:rsid w:val="00346820"/>
    <w:rsid w:val="00370A5B"/>
    <w:rsid w:val="00405E11"/>
    <w:rsid w:val="004228E3"/>
    <w:rsid w:val="00450A65"/>
    <w:rsid w:val="004673F4"/>
    <w:rsid w:val="00484FF4"/>
    <w:rsid w:val="004873E1"/>
    <w:rsid w:val="004B60AF"/>
    <w:rsid w:val="004E4FA4"/>
    <w:rsid w:val="00534CA4"/>
    <w:rsid w:val="00562236"/>
    <w:rsid w:val="00565C3B"/>
    <w:rsid w:val="0058252F"/>
    <w:rsid w:val="00594DF3"/>
    <w:rsid w:val="005A274B"/>
    <w:rsid w:val="005B72EF"/>
    <w:rsid w:val="005C7927"/>
    <w:rsid w:val="00610669"/>
    <w:rsid w:val="00631A4E"/>
    <w:rsid w:val="0063264F"/>
    <w:rsid w:val="0063715B"/>
    <w:rsid w:val="00646D91"/>
    <w:rsid w:val="00670921"/>
    <w:rsid w:val="006C259D"/>
    <w:rsid w:val="006D3FF2"/>
    <w:rsid w:val="007166D5"/>
    <w:rsid w:val="0072552F"/>
    <w:rsid w:val="007D3C6F"/>
    <w:rsid w:val="007E351F"/>
    <w:rsid w:val="00844266"/>
    <w:rsid w:val="0084613C"/>
    <w:rsid w:val="00891A4C"/>
    <w:rsid w:val="008A3AC2"/>
    <w:rsid w:val="008B119B"/>
    <w:rsid w:val="008C4C88"/>
    <w:rsid w:val="008E65B8"/>
    <w:rsid w:val="008F2148"/>
    <w:rsid w:val="008F3DC2"/>
    <w:rsid w:val="00902C8C"/>
    <w:rsid w:val="009104FD"/>
    <w:rsid w:val="0092533D"/>
    <w:rsid w:val="00951D4F"/>
    <w:rsid w:val="0096102C"/>
    <w:rsid w:val="009664EE"/>
    <w:rsid w:val="00980786"/>
    <w:rsid w:val="00983DAD"/>
    <w:rsid w:val="009901C5"/>
    <w:rsid w:val="009E6408"/>
    <w:rsid w:val="00A11480"/>
    <w:rsid w:val="00A161F8"/>
    <w:rsid w:val="00A349A4"/>
    <w:rsid w:val="00A4355C"/>
    <w:rsid w:val="00A53212"/>
    <w:rsid w:val="00A6050A"/>
    <w:rsid w:val="00A62864"/>
    <w:rsid w:val="00A65F16"/>
    <w:rsid w:val="00A74341"/>
    <w:rsid w:val="00B63284"/>
    <w:rsid w:val="00B74007"/>
    <w:rsid w:val="00B91258"/>
    <w:rsid w:val="00BA0C28"/>
    <w:rsid w:val="00BA264E"/>
    <w:rsid w:val="00BA5097"/>
    <w:rsid w:val="00BF58DC"/>
    <w:rsid w:val="00C666EC"/>
    <w:rsid w:val="00C737C2"/>
    <w:rsid w:val="00C935CD"/>
    <w:rsid w:val="00C95DA3"/>
    <w:rsid w:val="00CA1D1D"/>
    <w:rsid w:val="00CB4636"/>
    <w:rsid w:val="00CE402C"/>
    <w:rsid w:val="00D412E6"/>
    <w:rsid w:val="00D93AB9"/>
    <w:rsid w:val="00D97FDD"/>
    <w:rsid w:val="00DB6572"/>
    <w:rsid w:val="00DC29C4"/>
    <w:rsid w:val="00DF5DBB"/>
    <w:rsid w:val="00E244A3"/>
    <w:rsid w:val="00E24A6E"/>
    <w:rsid w:val="00E34695"/>
    <w:rsid w:val="00E71FB5"/>
    <w:rsid w:val="00E7246B"/>
    <w:rsid w:val="00E82D53"/>
    <w:rsid w:val="00EA6D6A"/>
    <w:rsid w:val="00EE6ACF"/>
    <w:rsid w:val="00F22BC7"/>
    <w:rsid w:val="00F3098A"/>
    <w:rsid w:val="00F6147B"/>
    <w:rsid w:val="00F63DDB"/>
    <w:rsid w:val="00F63F06"/>
    <w:rsid w:val="00F80A0F"/>
    <w:rsid w:val="00F82090"/>
    <w:rsid w:val="00F8371A"/>
    <w:rsid w:val="00FB63AF"/>
    <w:rsid w:val="00FD0769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FAB5273"/>
  <w15:chartTrackingRefBased/>
  <w15:docId w15:val="{BCD59176-A5FD-4EA4-92D4-C686564E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1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F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148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8F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48"/>
  </w:style>
  <w:style w:type="paragraph" w:styleId="Footer">
    <w:name w:val="footer"/>
    <w:basedOn w:val="Normal"/>
    <w:link w:val="FooterChar"/>
    <w:uiPriority w:val="99"/>
    <w:unhideWhenUsed/>
    <w:rsid w:val="008F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48"/>
  </w:style>
  <w:style w:type="character" w:styleId="PlaceholderText">
    <w:name w:val="Placeholder Text"/>
    <w:basedOn w:val="DefaultParagraphFont"/>
    <w:uiPriority w:val="99"/>
    <w:semiHidden/>
    <w:rsid w:val="0061066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61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0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2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09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1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h.mo.gov/media/pdf/tier-one-implementation-assessment-gui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4A8E1BA9F8748B04D61026E015E75" ma:contentTypeVersion="5" ma:contentTypeDescription="Create a new document." ma:contentTypeScope="" ma:versionID="070eb50d26b7031daa2f4f2becfbfb39">
  <xsd:schema xmlns:xsd="http://www.w3.org/2001/XMLSchema" xmlns:xs="http://www.w3.org/2001/XMLSchema" xmlns:p="http://schemas.microsoft.com/office/2006/metadata/properties" xmlns:ns2="http://schemas.microsoft.com/sharepoint/v4" xmlns:ns3="4ab708b0-1722-476c-80b7-51e7d343d51e" targetNamespace="http://schemas.microsoft.com/office/2006/metadata/properties" ma:root="true" ma:fieldsID="3b0894b1cad82e9852852917e94d1b94" ns2:_="" ns3:_="">
    <xsd:import namespace="http://schemas.microsoft.com/sharepoint/v4"/>
    <xsd:import namespace="4ab708b0-1722-476c-80b7-51e7d343d51e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708b0-1722-476c-80b7-51e7d343d51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8B1F-0A8A-49DE-8F91-A7F2959BF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BE057-4248-47E0-871B-F38B9A686EA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ab708b0-1722-476c-80b7-51e7d343d51e"/>
    <ds:schemaRef ds:uri="http://purl.org/dc/terms/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D86C85-7FD0-4369-A1FC-A715F2B00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4ab708b0-1722-476c-80b7-51e7d343d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5CBED-26F7-4987-950A-A32700D7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Tiered Supports                                                                              Values system assessment</vt:lpstr>
    </vt:vector>
  </TitlesOfParts>
  <Company>State of Missouri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Tiered Supports                                                                              Values system assessment</dc:title>
  <dc:subject/>
  <dc:creator>Poteet, Cana</dc:creator>
  <cp:keywords/>
  <dc:description/>
  <cp:lastModifiedBy>Dickneite, Carol</cp:lastModifiedBy>
  <cp:revision>2</cp:revision>
  <cp:lastPrinted>2021-08-20T14:13:00Z</cp:lastPrinted>
  <dcterms:created xsi:type="dcterms:W3CDTF">2023-09-15T17:56:00Z</dcterms:created>
  <dcterms:modified xsi:type="dcterms:W3CDTF">2023-09-15T17:56:00Z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0x0101000324A8E1BA9F8748B04D61026E015E75</vt:lpwstr>
  </property>
</Properties>
</file>